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E6EDA" w14:textId="77777777" w:rsidR="00DB0F1D" w:rsidRDefault="008D3A75" w:rsidP="00FB19D8">
      <w:pPr>
        <w:ind w:left="708" w:firstLine="708"/>
        <w:jc w:val="center"/>
        <w:rPr>
          <w:b/>
          <w:bCs/>
          <w:sz w:val="32"/>
          <w:szCs w:val="32"/>
        </w:rPr>
      </w:pPr>
      <w:r w:rsidRPr="00DB0F1D">
        <w:rPr>
          <w:b/>
          <w:bCs/>
          <w:sz w:val="32"/>
          <w:szCs w:val="32"/>
        </w:rPr>
        <w:t>AVVISI PUBBLICI</w:t>
      </w:r>
    </w:p>
    <w:p w14:paraId="07890F46" w14:textId="2B77393D" w:rsidR="005B0B2E" w:rsidRDefault="008076DC" w:rsidP="008D3A75">
      <w:pPr>
        <w:jc w:val="center"/>
        <w:rPr>
          <w:b/>
          <w:bCs/>
          <w:sz w:val="32"/>
          <w:szCs w:val="32"/>
        </w:rPr>
      </w:pPr>
      <w:r w:rsidRPr="00DB0F1D">
        <w:rPr>
          <w:b/>
          <w:bCs/>
          <w:sz w:val="32"/>
          <w:szCs w:val="32"/>
        </w:rPr>
        <w:t xml:space="preserve">FONDO PRESTITI </w:t>
      </w:r>
      <w:r w:rsidR="008D3A75" w:rsidRPr="00DB0F1D">
        <w:rPr>
          <w:b/>
          <w:bCs/>
          <w:sz w:val="32"/>
          <w:szCs w:val="32"/>
        </w:rPr>
        <w:t>SMA</w:t>
      </w:r>
      <w:r w:rsidR="007C2CE0" w:rsidRPr="00DB0F1D">
        <w:rPr>
          <w:b/>
          <w:bCs/>
          <w:sz w:val="32"/>
          <w:szCs w:val="32"/>
        </w:rPr>
        <w:t>L</w:t>
      </w:r>
      <w:r w:rsidR="008D3A75" w:rsidRPr="00DB0F1D">
        <w:rPr>
          <w:b/>
          <w:bCs/>
          <w:sz w:val="32"/>
          <w:szCs w:val="32"/>
        </w:rPr>
        <w:t>L</w:t>
      </w:r>
      <w:r w:rsidRPr="00DB0F1D">
        <w:rPr>
          <w:b/>
          <w:bCs/>
          <w:sz w:val="32"/>
          <w:szCs w:val="32"/>
        </w:rPr>
        <w:t xml:space="preserve"> 2024</w:t>
      </w:r>
      <w:r w:rsidR="00DB0F1D">
        <w:rPr>
          <w:b/>
          <w:bCs/>
          <w:sz w:val="32"/>
          <w:szCs w:val="32"/>
        </w:rPr>
        <w:t xml:space="preserve"> -</w:t>
      </w:r>
      <w:r w:rsidR="008D3A75" w:rsidRPr="00DB0F1D">
        <w:rPr>
          <w:b/>
          <w:bCs/>
          <w:sz w:val="32"/>
          <w:szCs w:val="32"/>
        </w:rPr>
        <w:t xml:space="preserve"> </w:t>
      </w:r>
      <w:r w:rsidRPr="00DB0F1D">
        <w:rPr>
          <w:b/>
          <w:bCs/>
          <w:sz w:val="32"/>
          <w:szCs w:val="32"/>
        </w:rPr>
        <w:t xml:space="preserve">FONDO PRESTITI </w:t>
      </w:r>
      <w:r w:rsidR="008D3A75" w:rsidRPr="00DB0F1D">
        <w:rPr>
          <w:b/>
          <w:bCs/>
          <w:sz w:val="32"/>
          <w:szCs w:val="32"/>
        </w:rPr>
        <w:t xml:space="preserve">MEDIUM </w:t>
      </w:r>
      <w:r w:rsidRPr="00DB0F1D">
        <w:rPr>
          <w:b/>
          <w:bCs/>
          <w:sz w:val="32"/>
          <w:szCs w:val="32"/>
        </w:rPr>
        <w:t>2024</w:t>
      </w:r>
      <w:r w:rsidR="008D3A75" w:rsidRPr="00DB0F1D">
        <w:rPr>
          <w:b/>
          <w:bCs/>
          <w:sz w:val="32"/>
          <w:szCs w:val="32"/>
        </w:rPr>
        <w:t xml:space="preserve"> </w:t>
      </w:r>
      <w:r w:rsidR="00DB0F1D">
        <w:rPr>
          <w:b/>
          <w:bCs/>
          <w:sz w:val="32"/>
          <w:szCs w:val="32"/>
        </w:rPr>
        <w:t xml:space="preserve">- </w:t>
      </w:r>
      <w:r w:rsidRPr="00DB0F1D">
        <w:rPr>
          <w:b/>
          <w:bCs/>
          <w:sz w:val="32"/>
          <w:szCs w:val="32"/>
        </w:rPr>
        <w:t xml:space="preserve">FONDO PRESTITI </w:t>
      </w:r>
      <w:r w:rsidR="008D3A75" w:rsidRPr="00DB0F1D">
        <w:rPr>
          <w:b/>
          <w:bCs/>
          <w:sz w:val="32"/>
          <w:szCs w:val="32"/>
        </w:rPr>
        <w:t>LARGE 2024</w:t>
      </w:r>
    </w:p>
    <w:p w14:paraId="4B90C7A7" w14:textId="77777777" w:rsidR="00F57B52" w:rsidRPr="00DB0F1D" w:rsidRDefault="00F57B52" w:rsidP="008D3A75">
      <w:pPr>
        <w:jc w:val="center"/>
        <w:rPr>
          <w:b/>
          <w:bCs/>
          <w:sz w:val="32"/>
          <w:szCs w:val="32"/>
        </w:rPr>
      </w:pPr>
    </w:p>
    <w:p w14:paraId="342CBBEB" w14:textId="77777777" w:rsidR="00006413" w:rsidRDefault="008D3A75" w:rsidP="00DB0F1D">
      <w:pPr>
        <w:jc w:val="center"/>
        <w:rPr>
          <w:b/>
          <w:bCs/>
          <w:sz w:val="32"/>
          <w:szCs w:val="32"/>
        </w:rPr>
      </w:pPr>
      <w:r w:rsidRPr="00DB0F1D">
        <w:rPr>
          <w:b/>
          <w:bCs/>
          <w:sz w:val="32"/>
          <w:szCs w:val="32"/>
        </w:rPr>
        <w:t xml:space="preserve">FAQ - </w:t>
      </w:r>
      <w:proofErr w:type="spellStart"/>
      <w:r w:rsidRPr="00DB0F1D">
        <w:rPr>
          <w:b/>
          <w:bCs/>
          <w:sz w:val="32"/>
          <w:szCs w:val="32"/>
        </w:rPr>
        <w:t>Frequently</w:t>
      </w:r>
      <w:proofErr w:type="spellEnd"/>
      <w:r w:rsidRPr="00DB0F1D">
        <w:rPr>
          <w:b/>
          <w:bCs/>
          <w:sz w:val="32"/>
          <w:szCs w:val="32"/>
        </w:rPr>
        <w:t xml:space="preserve"> </w:t>
      </w:r>
      <w:proofErr w:type="spellStart"/>
      <w:r w:rsidRPr="00DB0F1D">
        <w:rPr>
          <w:b/>
          <w:bCs/>
          <w:sz w:val="32"/>
          <w:szCs w:val="32"/>
        </w:rPr>
        <w:t>Asked</w:t>
      </w:r>
      <w:proofErr w:type="spellEnd"/>
      <w:r w:rsidRPr="00DB0F1D">
        <w:rPr>
          <w:b/>
          <w:bCs/>
          <w:sz w:val="32"/>
          <w:szCs w:val="32"/>
        </w:rPr>
        <w:t xml:space="preserve"> </w:t>
      </w:r>
      <w:proofErr w:type="spellStart"/>
      <w:r w:rsidRPr="00DB0F1D">
        <w:rPr>
          <w:b/>
          <w:bCs/>
          <w:sz w:val="32"/>
          <w:szCs w:val="32"/>
        </w:rPr>
        <w:t>Questions</w:t>
      </w:r>
      <w:proofErr w:type="spellEnd"/>
      <w:r w:rsidR="00006413">
        <w:rPr>
          <w:b/>
          <w:bCs/>
          <w:sz w:val="32"/>
          <w:szCs w:val="32"/>
        </w:rPr>
        <w:t xml:space="preserve"> </w:t>
      </w:r>
    </w:p>
    <w:p w14:paraId="33B17B1A" w14:textId="0D81F201" w:rsidR="00F57B52" w:rsidRPr="00006413" w:rsidRDefault="00006413" w:rsidP="00006413">
      <w:pPr>
        <w:jc w:val="center"/>
        <w:rPr>
          <w:b/>
          <w:bCs/>
          <w:i/>
          <w:iCs/>
          <w:sz w:val="24"/>
          <w:szCs w:val="24"/>
        </w:rPr>
      </w:pPr>
      <w:r w:rsidRPr="00006413">
        <w:rPr>
          <w:b/>
          <w:bCs/>
          <w:i/>
          <w:iCs/>
          <w:sz w:val="24"/>
          <w:szCs w:val="24"/>
        </w:rPr>
        <w:t>(</w:t>
      </w:r>
      <w:proofErr w:type="spellStart"/>
      <w:r w:rsidRPr="00006413">
        <w:rPr>
          <w:b/>
          <w:bCs/>
          <w:i/>
          <w:iCs/>
          <w:sz w:val="24"/>
          <w:szCs w:val="24"/>
        </w:rPr>
        <w:t>agg.nto</w:t>
      </w:r>
      <w:proofErr w:type="spellEnd"/>
      <w:r w:rsidRPr="00006413">
        <w:rPr>
          <w:b/>
          <w:bCs/>
          <w:i/>
          <w:iCs/>
          <w:sz w:val="24"/>
          <w:szCs w:val="24"/>
        </w:rPr>
        <w:t xml:space="preserve"> del </w:t>
      </w:r>
      <w:r w:rsidR="009F5D90">
        <w:rPr>
          <w:b/>
          <w:bCs/>
          <w:i/>
          <w:iCs/>
          <w:sz w:val="24"/>
          <w:szCs w:val="24"/>
        </w:rPr>
        <w:t>12</w:t>
      </w:r>
      <w:r w:rsidRPr="00006413">
        <w:rPr>
          <w:b/>
          <w:bCs/>
          <w:i/>
          <w:iCs/>
          <w:sz w:val="24"/>
          <w:szCs w:val="24"/>
        </w:rPr>
        <w:t>/1</w:t>
      </w:r>
      <w:r w:rsidR="003544F3">
        <w:rPr>
          <w:b/>
          <w:bCs/>
          <w:i/>
          <w:iCs/>
          <w:sz w:val="24"/>
          <w:szCs w:val="24"/>
        </w:rPr>
        <w:t>1</w:t>
      </w:r>
      <w:r w:rsidRPr="00006413">
        <w:rPr>
          <w:b/>
          <w:bCs/>
          <w:i/>
          <w:iCs/>
          <w:sz w:val="24"/>
          <w:szCs w:val="24"/>
        </w:rPr>
        <w:t>/2024)</w:t>
      </w:r>
    </w:p>
    <w:p w14:paraId="5432E348" w14:textId="77777777" w:rsidR="00006413" w:rsidRPr="00006413" w:rsidRDefault="00006413" w:rsidP="00006413">
      <w:pPr>
        <w:jc w:val="center"/>
        <w:rPr>
          <w:b/>
          <w:bCs/>
          <w:sz w:val="32"/>
          <w:szCs w:val="32"/>
        </w:rPr>
      </w:pPr>
    </w:p>
    <w:tbl>
      <w:tblPr>
        <w:tblStyle w:val="Grigliatabella"/>
        <w:tblpPr w:leftFromText="141" w:rightFromText="141" w:vertAnchor="text" w:tblpX="-431" w:tblpY="1"/>
        <w:tblOverlap w:val="never"/>
        <w:tblW w:w="10768" w:type="dxa"/>
        <w:tblLayout w:type="fixed"/>
        <w:tblLook w:val="04A0" w:firstRow="1" w:lastRow="0" w:firstColumn="1" w:lastColumn="0" w:noHBand="0" w:noVBand="1"/>
      </w:tblPr>
      <w:tblGrid>
        <w:gridCol w:w="562"/>
        <w:gridCol w:w="3119"/>
        <w:gridCol w:w="7087"/>
      </w:tblGrid>
      <w:tr w:rsidR="00DB0F1D" w:rsidRPr="00533EC7" w14:paraId="4BAE5E53" w14:textId="77777777" w:rsidTr="00BE7763">
        <w:trPr>
          <w:cantSplit/>
        </w:trPr>
        <w:tc>
          <w:tcPr>
            <w:tcW w:w="562" w:type="dxa"/>
          </w:tcPr>
          <w:p w14:paraId="5D7531B0" w14:textId="521FB04C" w:rsidR="00DB0F1D" w:rsidRPr="00533EC7" w:rsidRDefault="00DB0F1D" w:rsidP="00BE7763">
            <w:pPr>
              <w:rPr>
                <w:rFonts w:ascii="Calibri Light" w:hAnsi="Calibri Light" w:cs="Calibri Light"/>
              </w:rPr>
            </w:pPr>
            <w:r w:rsidRPr="00533EC7">
              <w:rPr>
                <w:rFonts w:ascii="Calibri Light" w:hAnsi="Calibri Light" w:cs="Calibri Light"/>
                <w:b/>
                <w:bCs/>
              </w:rPr>
              <w:t>1</w:t>
            </w:r>
          </w:p>
        </w:tc>
        <w:tc>
          <w:tcPr>
            <w:tcW w:w="3119" w:type="dxa"/>
          </w:tcPr>
          <w:p w14:paraId="24BB4700" w14:textId="77777777"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Definizione di Impresa in Difficoltà Finanziaria</w:t>
            </w:r>
          </w:p>
          <w:p w14:paraId="349A85EE" w14:textId="4B2ECCD7" w:rsidR="00DB0F1D" w:rsidRPr="00533EC7" w:rsidRDefault="00DB0F1D" w:rsidP="00BE7763">
            <w:pPr>
              <w:rPr>
                <w:rFonts w:ascii="Calibri Light" w:hAnsi="Calibri Light" w:cs="Calibri Light"/>
              </w:rPr>
            </w:pPr>
          </w:p>
        </w:tc>
        <w:tc>
          <w:tcPr>
            <w:tcW w:w="7087" w:type="dxa"/>
          </w:tcPr>
          <w:p w14:paraId="12F55C94" w14:textId="77777777" w:rsidR="00433460" w:rsidRPr="00433460" w:rsidRDefault="00433460" w:rsidP="00BE7763">
            <w:pPr>
              <w:jc w:val="both"/>
              <w:rPr>
                <w:rFonts w:ascii="Calibri Light" w:hAnsi="Calibri Light" w:cs="Calibri Light"/>
              </w:rPr>
            </w:pPr>
            <w:r w:rsidRPr="00433460">
              <w:rPr>
                <w:rFonts w:ascii="Calibri Light" w:hAnsi="Calibri Light" w:cs="Calibri Light"/>
              </w:rPr>
              <w:t>Per la definizione di “impresa in difficoltà finanziaria” si fa riferimento a quanto previsto dal Reg. UE n</w:t>
            </w:r>
            <w:r w:rsidRPr="00433460">
              <w:rPr>
                <w:rFonts w:ascii="Calibri Light" w:hAnsi="Calibri Light" w:cs="Calibri Light"/>
                <w:b/>
                <w:bCs/>
              </w:rPr>
              <w:t>. </w:t>
            </w:r>
            <w:r w:rsidRPr="00433460">
              <w:rPr>
                <w:rFonts w:ascii="Calibri Light" w:hAnsi="Calibri Light" w:cs="Calibri Light"/>
              </w:rPr>
              <w:t>651/2014 e dal Reg. UE n. 1315/2023; la fattispecie si manifesta:</w:t>
            </w:r>
          </w:p>
          <w:p w14:paraId="69ED4C91" w14:textId="77777777" w:rsidR="00433460" w:rsidRPr="00433460" w:rsidRDefault="00433460" w:rsidP="00BE7763">
            <w:pPr>
              <w:jc w:val="both"/>
              <w:rPr>
                <w:rFonts w:ascii="Calibri Light" w:hAnsi="Calibri Light" w:cs="Calibri Light"/>
              </w:rPr>
            </w:pPr>
            <w:r w:rsidRPr="00433460">
              <w:rPr>
                <w:rFonts w:ascii="Calibri Light" w:hAnsi="Calibri Light" w:cs="Calibri Light"/>
              </w:rPr>
              <w:t>a) nel caso di società a responsabilità limitata, diverse dalle PMI costituitesi da meno di tre anni, qualora abbiano perso più della metà del capitale sociale sottoscritto a causa di perdite cumulate. Ciò si verifica quando la deduzione delle perdite accumulate dalle riserve (e da tutte le altre voci generalmente considerate come parte dei fondi propri della società) dà luogo a un importo cumulativo negativo superiore alla metà del capitale sociale sottoscritto;</w:t>
            </w:r>
          </w:p>
          <w:p w14:paraId="4F9F365C" w14:textId="77777777" w:rsidR="00433460" w:rsidRPr="00433460" w:rsidRDefault="00433460" w:rsidP="00BE7763">
            <w:pPr>
              <w:jc w:val="both"/>
              <w:rPr>
                <w:rFonts w:ascii="Calibri Light" w:hAnsi="Calibri Light" w:cs="Calibri Light"/>
              </w:rPr>
            </w:pPr>
            <w:r w:rsidRPr="00433460">
              <w:rPr>
                <w:rFonts w:ascii="Calibri Light" w:hAnsi="Calibri Light" w:cs="Calibri Light"/>
              </w:rPr>
              <w:t>b) nel caso di società in cui almeno alcuni dei soci abbiano la responsabilità illimitata per i debiti della società, diverse dalle PMI costituitesi da meno di tre anni, qualora abbiano perso più della metà dei fondi propri, quali indicati nei conti della società, a causa di perdite cumulate;</w:t>
            </w:r>
          </w:p>
          <w:p w14:paraId="29F53F8A" w14:textId="77777777" w:rsidR="00433460" w:rsidRPr="00433460" w:rsidRDefault="00433460" w:rsidP="00BE7763">
            <w:pPr>
              <w:jc w:val="both"/>
              <w:rPr>
                <w:rFonts w:ascii="Calibri Light" w:hAnsi="Calibri Light" w:cs="Calibri Light"/>
              </w:rPr>
            </w:pPr>
            <w:r w:rsidRPr="00433460">
              <w:rPr>
                <w:rFonts w:ascii="Calibri Light" w:hAnsi="Calibri Light" w:cs="Calibri Light"/>
              </w:rPr>
              <w:t>c) qualora l'impresa sia oggetto di procedura concorsuale per insolvenza o soddisfi le condizioni previste dal diritto nazionale per l'apertura nei suoi confronti di una tale procedura su richiesta dei suoi creditori;</w:t>
            </w:r>
          </w:p>
          <w:p w14:paraId="40935BFD" w14:textId="77777777" w:rsidR="00433460" w:rsidRPr="00433460" w:rsidRDefault="00433460" w:rsidP="00BE7763">
            <w:pPr>
              <w:jc w:val="both"/>
              <w:rPr>
                <w:rFonts w:ascii="Calibri Light" w:hAnsi="Calibri Light" w:cs="Calibri Light"/>
              </w:rPr>
            </w:pPr>
            <w:r w:rsidRPr="00433460">
              <w:rPr>
                <w:rFonts w:ascii="Calibri Light" w:hAnsi="Calibri Light" w:cs="Calibri Light"/>
              </w:rPr>
              <w:t>d) qualora l'impresa abbia ricevuto un aiuto per il salvataggio e non abbia ancora rimborsato il prestito o revocato la garanzia, o abbia ricevuto un aiuto per la ristrutturazione e sia ancora soggetta a un piano di ristrutturazione.</w:t>
            </w:r>
          </w:p>
          <w:p w14:paraId="2710D454" w14:textId="77777777" w:rsidR="00DB0F1D" w:rsidRPr="00533EC7" w:rsidRDefault="00DB0F1D" w:rsidP="00BE7763">
            <w:pPr>
              <w:rPr>
                <w:rFonts w:ascii="Calibri Light" w:hAnsi="Calibri Light" w:cs="Calibri Light"/>
              </w:rPr>
            </w:pPr>
          </w:p>
        </w:tc>
      </w:tr>
      <w:tr w:rsidR="00DB0F1D" w:rsidRPr="00533EC7" w14:paraId="7CD97DD6" w14:textId="77777777" w:rsidTr="00BE7763">
        <w:trPr>
          <w:cantSplit/>
        </w:trPr>
        <w:tc>
          <w:tcPr>
            <w:tcW w:w="562" w:type="dxa"/>
          </w:tcPr>
          <w:p w14:paraId="450FF86A" w14:textId="68F12FE1"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2</w:t>
            </w:r>
          </w:p>
        </w:tc>
        <w:tc>
          <w:tcPr>
            <w:tcW w:w="3119" w:type="dxa"/>
          </w:tcPr>
          <w:p w14:paraId="7B657EC0" w14:textId="07C6CBFE"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Definizione di Impresa femminile</w:t>
            </w:r>
          </w:p>
        </w:tc>
        <w:tc>
          <w:tcPr>
            <w:tcW w:w="7087" w:type="dxa"/>
          </w:tcPr>
          <w:p w14:paraId="02B8EFB9" w14:textId="77777777" w:rsidR="00DB0F1D" w:rsidRDefault="00DB0F1D" w:rsidP="00BE7763">
            <w:pPr>
              <w:jc w:val="both"/>
              <w:rPr>
                <w:rFonts w:ascii="Calibri Light" w:hAnsi="Calibri Light" w:cs="Calibri Light"/>
              </w:rPr>
            </w:pPr>
            <w:r w:rsidRPr="00533EC7">
              <w:rPr>
                <w:rFonts w:ascii="Calibri Light" w:hAnsi="Calibri Light" w:cs="Calibri Light"/>
              </w:rPr>
              <w:t>Per imprese a prevalente composizione femminile si intendono, a norma dell’art. 53 del D. Lgs. n.198/2006, le società cooperative e le società di persone, costituite in misura non inferiore al 60 per cento da donne, le società di capitali le cui quote di partecipazione spettino in misura non inferiore ai due terzi a donne e i cui organi di amministrazione siano costituiti per almeno i due terzi da donne, nonché le imprese individuali i cui titolari siano donne.</w:t>
            </w:r>
          </w:p>
          <w:p w14:paraId="7FBC7B77" w14:textId="708C8F69" w:rsidR="006A342C" w:rsidRPr="00533EC7" w:rsidRDefault="006A342C" w:rsidP="00BE7763">
            <w:pPr>
              <w:jc w:val="both"/>
              <w:rPr>
                <w:rFonts w:ascii="Calibri Light" w:hAnsi="Calibri Light" w:cs="Calibri Light"/>
              </w:rPr>
            </w:pPr>
          </w:p>
        </w:tc>
      </w:tr>
      <w:tr w:rsidR="00DB0F1D" w:rsidRPr="00533EC7" w14:paraId="5D6E41AF" w14:textId="77777777" w:rsidTr="00BE7763">
        <w:trPr>
          <w:cantSplit/>
        </w:trPr>
        <w:tc>
          <w:tcPr>
            <w:tcW w:w="562" w:type="dxa"/>
          </w:tcPr>
          <w:p w14:paraId="45281F97" w14:textId="0A6ADD39"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3</w:t>
            </w:r>
          </w:p>
        </w:tc>
        <w:tc>
          <w:tcPr>
            <w:tcW w:w="3119" w:type="dxa"/>
          </w:tcPr>
          <w:p w14:paraId="121AE4B4" w14:textId="77777777"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Richiesta della garanzia del Fondo di Garanzia PMI L. 662/96 (Fondo PMI)</w:t>
            </w:r>
          </w:p>
          <w:p w14:paraId="2680AB42" w14:textId="5527ABCB" w:rsidR="00DB0F1D" w:rsidRPr="00533EC7" w:rsidRDefault="00DB0F1D" w:rsidP="00BE7763">
            <w:pPr>
              <w:jc w:val="both"/>
              <w:rPr>
                <w:rFonts w:ascii="Calibri Light" w:hAnsi="Calibri Light" w:cs="Calibri Light"/>
              </w:rPr>
            </w:pPr>
            <w:r w:rsidRPr="00533EC7">
              <w:rPr>
                <w:rFonts w:ascii="Calibri Light" w:hAnsi="Calibri Light" w:cs="Calibri Light"/>
              </w:rPr>
              <w:t>Quali sono i modelli che i Beneficiari che intendono avvalersi della garanzia del Fondo PMI devono presentare in fase di domanda?</w:t>
            </w:r>
          </w:p>
          <w:p w14:paraId="3EBD7374" w14:textId="2CC47C26" w:rsidR="00DB0F1D" w:rsidRPr="00533EC7" w:rsidRDefault="00DB0F1D" w:rsidP="00BE7763">
            <w:pPr>
              <w:jc w:val="both"/>
              <w:rPr>
                <w:rFonts w:ascii="Calibri Light" w:hAnsi="Calibri Light" w:cs="Calibri Light"/>
                <w:b/>
                <w:bCs/>
              </w:rPr>
            </w:pPr>
          </w:p>
        </w:tc>
        <w:tc>
          <w:tcPr>
            <w:tcW w:w="7087" w:type="dxa"/>
          </w:tcPr>
          <w:p w14:paraId="72F30184" w14:textId="77777777" w:rsidR="00433460" w:rsidRPr="00533EC7" w:rsidRDefault="00DB0F1D" w:rsidP="00BE7763">
            <w:pPr>
              <w:jc w:val="both"/>
              <w:rPr>
                <w:rFonts w:ascii="Calibri Light" w:hAnsi="Calibri Light" w:cs="Calibri Light"/>
              </w:rPr>
            </w:pPr>
            <w:r w:rsidRPr="00533EC7">
              <w:rPr>
                <w:rFonts w:ascii="Calibri Light" w:hAnsi="Calibri Light" w:cs="Calibri Light"/>
              </w:rPr>
              <w:t xml:space="preserve">Il modello per la richiesta di garanzia del Fondo di Garanzia PMI (Piccole e Medie Imprese) ai sensi della Legge 662/96, è reperibile tra la Modulistica del Fondo di Garanzia, al seguente indirizzo web: </w:t>
            </w:r>
          </w:p>
          <w:p w14:paraId="678F9211" w14:textId="78BCD73E" w:rsidR="00DB0F1D" w:rsidRPr="00533EC7" w:rsidRDefault="00433460" w:rsidP="00BE7763">
            <w:pPr>
              <w:jc w:val="both"/>
              <w:rPr>
                <w:rFonts w:ascii="Calibri Light" w:hAnsi="Calibri Light" w:cs="Calibri Light"/>
              </w:rPr>
            </w:pPr>
            <w:hyperlink r:id="rId6" w:history="1">
              <w:r w:rsidRPr="00533EC7">
                <w:rPr>
                  <w:rStyle w:val="Collegamentoipertestuale"/>
                  <w:rFonts w:ascii="Calibri Light" w:hAnsi="Calibri Light" w:cs="Calibri Light"/>
                </w:rPr>
                <w:t>https://www.fondidigaranzia.it/wp-content/uploads/2024/06/20240709_Domanda_Agevolazione_v1.2.2.docx</w:t>
              </w:r>
            </w:hyperlink>
            <w:r w:rsidR="00DB0F1D" w:rsidRPr="00533EC7">
              <w:rPr>
                <w:rFonts w:ascii="Calibri Light" w:hAnsi="Calibri Light" w:cs="Calibri Light"/>
              </w:rPr>
              <w:t xml:space="preserve"> </w:t>
            </w:r>
          </w:p>
          <w:p w14:paraId="0502F499" w14:textId="08DB7E79" w:rsidR="00DB0F1D" w:rsidRPr="00533EC7" w:rsidRDefault="00DB0F1D" w:rsidP="00BE7763">
            <w:pPr>
              <w:rPr>
                <w:rFonts w:ascii="Calibri Light" w:hAnsi="Calibri Light" w:cs="Calibri Light"/>
              </w:rPr>
            </w:pPr>
          </w:p>
        </w:tc>
      </w:tr>
      <w:tr w:rsidR="00DB0F1D" w:rsidRPr="00533EC7" w14:paraId="5A3B33C4" w14:textId="77777777" w:rsidTr="00BE7763">
        <w:trPr>
          <w:cantSplit/>
        </w:trPr>
        <w:tc>
          <w:tcPr>
            <w:tcW w:w="562" w:type="dxa"/>
          </w:tcPr>
          <w:p w14:paraId="45ACFCCE" w14:textId="75C5D5B1"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lastRenderedPageBreak/>
              <w:t>4</w:t>
            </w:r>
          </w:p>
        </w:tc>
        <w:tc>
          <w:tcPr>
            <w:tcW w:w="3119" w:type="dxa"/>
          </w:tcPr>
          <w:p w14:paraId="44F2B445" w14:textId="77777777" w:rsidR="00DB0F1D" w:rsidRPr="00533EC7" w:rsidRDefault="00DB0F1D" w:rsidP="00BE7763">
            <w:pPr>
              <w:keepNext/>
              <w:jc w:val="center"/>
              <w:rPr>
                <w:rFonts w:ascii="Calibri Light" w:hAnsi="Calibri Light" w:cs="Calibri Light"/>
                <w:b/>
                <w:bCs/>
              </w:rPr>
            </w:pPr>
            <w:r w:rsidRPr="00533EC7">
              <w:rPr>
                <w:rFonts w:ascii="Calibri Light" w:hAnsi="Calibri Light" w:cs="Calibri Light"/>
                <w:b/>
                <w:bCs/>
              </w:rPr>
              <w:t>Modello di rating del Fondo di Garanzia PMI L.662/96</w:t>
            </w:r>
          </w:p>
          <w:p w14:paraId="3541E596" w14:textId="77777777" w:rsidR="003A2E72" w:rsidRPr="00533EC7" w:rsidRDefault="00DB0F1D" w:rsidP="00BE7763">
            <w:pPr>
              <w:jc w:val="both"/>
              <w:rPr>
                <w:rFonts w:ascii="Calibri Light" w:hAnsi="Calibri Light" w:cs="Calibri Light"/>
              </w:rPr>
            </w:pPr>
            <w:r w:rsidRPr="00533EC7">
              <w:rPr>
                <w:rFonts w:ascii="Calibri Light" w:hAnsi="Calibri Light" w:cs="Calibri Light"/>
              </w:rPr>
              <w:t xml:space="preserve">Gli Avvisi 2024 prevedono l’esclusione delle PMI classificate nella Fascia 5 del modello di rating del Fondo di Garanzia PMI L.662/96. </w:t>
            </w:r>
          </w:p>
          <w:p w14:paraId="72998FDF" w14:textId="77777777" w:rsidR="00DB0F1D" w:rsidRDefault="00DB0F1D" w:rsidP="00BE7763">
            <w:pPr>
              <w:jc w:val="both"/>
              <w:rPr>
                <w:rFonts w:ascii="Calibri Light" w:hAnsi="Calibri Light" w:cs="Calibri Light"/>
              </w:rPr>
            </w:pPr>
            <w:r w:rsidRPr="00533EC7">
              <w:rPr>
                <w:rFonts w:ascii="Calibri Light" w:hAnsi="Calibri Light" w:cs="Calibri Light"/>
              </w:rPr>
              <w:t>È possibile simulare autonomamente la classe di appartenenza prima della presentazione della domanda?</w:t>
            </w:r>
          </w:p>
          <w:p w14:paraId="69DAC7F0" w14:textId="7C9D2FDB" w:rsidR="006A342C" w:rsidRPr="00533EC7" w:rsidRDefault="006A342C" w:rsidP="00BE7763">
            <w:pPr>
              <w:jc w:val="both"/>
              <w:rPr>
                <w:rFonts w:ascii="Calibri Light" w:hAnsi="Calibri Light" w:cs="Calibri Light"/>
              </w:rPr>
            </w:pPr>
          </w:p>
        </w:tc>
        <w:tc>
          <w:tcPr>
            <w:tcW w:w="7087" w:type="dxa"/>
          </w:tcPr>
          <w:p w14:paraId="55B6DAB6" w14:textId="77777777" w:rsidR="00433460" w:rsidRPr="00533EC7" w:rsidRDefault="00DB0F1D" w:rsidP="00BE7763">
            <w:pPr>
              <w:jc w:val="both"/>
              <w:rPr>
                <w:rFonts w:ascii="Calibri Light" w:hAnsi="Calibri Light" w:cs="Calibri Light"/>
              </w:rPr>
            </w:pPr>
            <w:r w:rsidRPr="00533EC7">
              <w:rPr>
                <w:rFonts w:ascii="Calibri Light" w:hAnsi="Calibri Light" w:cs="Calibri Light"/>
              </w:rPr>
              <w:t>È possibile simulare la classe di appartenenza del modello di rating del Fondo di Garanzia PMI L.662/96 direttamente nel sito Internet del Mediocredito Centrale al seguente link, dopo aver effettuato la registrazione:</w:t>
            </w:r>
          </w:p>
          <w:p w14:paraId="09353B93" w14:textId="62F15DDE" w:rsidR="00DB0F1D" w:rsidRPr="00533EC7" w:rsidRDefault="00DB0F1D" w:rsidP="00BE7763">
            <w:pPr>
              <w:jc w:val="both"/>
              <w:rPr>
                <w:rFonts w:ascii="Calibri Light" w:hAnsi="Calibri Light" w:cs="Calibri Light"/>
              </w:rPr>
            </w:pPr>
            <w:hyperlink r:id="rId7" w:history="1">
              <w:r w:rsidRPr="00533EC7">
                <w:rPr>
                  <w:rStyle w:val="Collegamentoipertestuale"/>
                  <w:rFonts w:ascii="Calibri Light" w:hAnsi="Calibri Light" w:cs="Calibri Light"/>
                </w:rPr>
                <w:t>https://www.fondidigaranzia.it/servizi-online-per-le-imprese/portale-rating-per-le-imprese/</w:t>
              </w:r>
            </w:hyperlink>
            <w:r w:rsidRPr="00533EC7">
              <w:rPr>
                <w:rFonts w:ascii="Calibri Light" w:hAnsi="Calibri Light" w:cs="Calibri Light"/>
              </w:rPr>
              <w:t xml:space="preserve"> </w:t>
            </w:r>
          </w:p>
        </w:tc>
      </w:tr>
      <w:tr w:rsidR="00DB0F1D" w:rsidRPr="00533EC7" w14:paraId="15D92FC3" w14:textId="77777777" w:rsidTr="00BE7763">
        <w:trPr>
          <w:cantSplit/>
        </w:trPr>
        <w:tc>
          <w:tcPr>
            <w:tcW w:w="562" w:type="dxa"/>
          </w:tcPr>
          <w:p w14:paraId="652DFE6A" w14:textId="565CCFE0" w:rsidR="00DB0F1D" w:rsidRPr="00533EC7" w:rsidRDefault="00DB0F1D" w:rsidP="00BE7763">
            <w:pPr>
              <w:keepNext/>
              <w:jc w:val="center"/>
              <w:rPr>
                <w:rFonts w:ascii="Calibri Light" w:hAnsi="Calibri Light" w:cs="Calibri Light"/>
                <w:b/>
                <w:bCs/>
              </w:rPr>
            </w:pPr>
            <w:r w:rsidRPr="00533EC7">
              <w:rPr>
                <w:rFonts w:ascii="Calibri Light" w:hAnsi="Calibri Light" w:cs="Calibri Light"/>
                <w:b/>
                <w:bCs/>
              </w:rPr>
              <w:t>5</w:t>
            </w:r>
          </w:p>
        </w:tc>
        <w:tc>
          <w:tcPr>
            <w:tcW w:w="3119" w:type="dxa"/>
          </w:tcPr>
          <w:p w14:paraId="22B7C0EF" w14:textId="77777777"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Indice di auto copertura delle immobilizzazioni</w:t>
            </w:r>
          </w:p>
          <w:p w14:paraId="7E714D37" w14:textId="77777777"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(b= Patrimonio Netto / Immobilizzazioni**)</w:t>
            </w:r>
          </w:p>
          <w:p w14:paraId="6631D9BB" w14:textId="77777777" w:rsidR="00DB0F1D" w:rsidRDefault="00DB0F1D" w:rsidP="00BE7763">
            <w:pPr>
              <w:keepNext/>
              <w:jc w:val="both"/>
              <w:rPr>
                <w:rFonts w:ascii="Calibri Light" w:hAnsi="Calibri Light" w:cs="Calibri Light"/>
              </w:rPr>
            </w:pPr>
            <w:r w:rsidRPr="00533EC7">
              <w:rPr>
                <w:rFonts w:ascii="Calibri Light" w:hAnsi="Calibri Light" w:cs="Calibri Light"/>
              </w:rPr>
              <w:t xml:space="preserve">Nel calcolo di questo indice, si tiene conto dei contratti di leasing? </w:t>
            </w:r>
          </w:p>
          <w:p w14:paraId="2C3DDD57" w14:textId="0640B17A" w:rsidR="006A342C" w:rsidRPr="00533EC7" w:rsidRDefault="006A342C" w:rsidP="00BE7763">
            <w:pPr>
              <w:keepNext/>
              <w:rPr>
                <w:rFonts w:ascii="Calibri Light" w:hAnsi="Calibri Light" w:cs="Calibri Light"/>
              </w:rPr>
            </w:pPr>
          </w:p>
        </w:tc>
        <w:tc>
          <w:tcPr>
            <w:tcW w:w="7087" w:type="dxa"/>
          </w:tcPr>
          <w:p w14:paraId="3BB2E11B" w14:textId="77777777" w:rsidR="00DB0F1D" w:rsidRPr="00533EC7" w:rsidRDefault="00DB0F1D" w:rsidP="00BE7763">
            <w:pPr>
              <w:jc w:val="both"/>
              <w:rPr>
                <w:rFonts w:ascii="Calibri Light" w:hAnsi="Calibri Light" w:cs="Calibri Light"/>
              </w:rPr>
            </w:pPr>
            <w:r w:rsidRPr="00533EC7">
              <w:rPr>
                <w:rFonts w:ascii="Calibri Light" w:hAnsi="Calibri Light" w:cs="Calibri Light"/>
              </w:rPr>
              <w:t xml:space="preserve">Per immobilizzazioni si intende il valore totale delle immobilizzazioni materiali ed immateriali al netto degli ammortamenti fiscalmente riconosciuti risultanti dall’ultimo bilancio approvato e depositato. Sono in ogni caso escluse dal computo le immobilizzazioni di cui al punto B.III dell’art. 2424 C.C. </w:t>
            </w:r>
          </w:p>
          <w:p w14:paraId="5C61251A" w14:textId="755E3F64" w:rsidR="00DB0F1D" w:rsidRPr="00533EC7" w:rsidRDefault="00DB0F1D" w:rsidP="00BE7763">
            <w:pPr>
              <w:jc w:val="both"/>
              <w:rPr>
                <w:rFonts w:ascii="Calibri Light" w:hAnsi="Calibri Light" w:cs="Calibri Light"/>
              </w:rPr>
            </w:pPr>
          </w:p>
        </w:tc>
      </w:tr>
      <w:tr w:rsidR="00DB0F1D" w:rsidRPr="00533EC7" w14:paraId="1239039C" w14:textId="77777777" w:rsidTr="00BE7763">
        <w:trPr>
          <w:cantSplit/>
        </w:trPr>
        <w:tc>
          <w:tcPr>
            <w:tcW w:w="562" w:type="dxa"/>
          </w:tcPr>
          <w:p w14:paraId="2516E854" w14:textId="3E8C265C"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6</w:t>
            </w:r>
          </w:p>
        </w:tc>
        <w:tc>
          <w:tcPr>
            <w:tcW w:w="3119" w:type="dxa"/>
          </w:tcPr>
          <w:p w14:paraId="557E2F7A" w14:textId="77777777"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Leasing</w:t>
            </w:r>
          </w:p>
          <w:p w14:paraId="003B8AA4" w14:textId="77777777" w:rsidR="00DB0F1D" w:rsidRDefault="00DB0F1D" w:rsidP="00BE7763">
            <w:pPr>
              <w:jc w:val="both"/>
              <w:rPr>
                <w:rFonts w:ascii="Calibri Light" w:hAnsi="Calibri Light" w:cs="Calibri Light"/>
              </w:rPr>
            </w:pPr>
            <w:r w:rsidRPr="00533EC7">
              <w:rPr>
                <w:rFonts w:ascii="Calibri Light" w:hAnsi="Calibri Light" w:cs="Calibri Light"/>
              </w:rPr>
              <w:t>Le agevolazioni previste dai Bandi Small, Medium e Large</w:t>
            </w:r>
            <w:r w:rsidR="001A387F" w:rsidRPr="00533EC7">
              <w:rPr>
                <w:rFonts w:ascii="Calibri Light" w:hAnsi="Calibri Light" w:cs="Calibri Light"/>
              </w:rPr>
              <w:t xml:space="preserve"> 2024</w:t>
            </w:r>
            <w:r w:rsidRPr="00533EC7">
              <w:rPr>
                <w:rFonts w:ascii="Calibri Light" w:hAnsi="Calibri Light" w:cs="Calibri Light"/>
              </w:rPr>
              <w:t xml:space="preserve"> per il sostegno agli investimenti produttivi delle PMI ammettono l’acquisto di beni in leasing?</w:t>
            </w:r>
          </w:p>
          <w:p w14:paraId="480A1319" w14:textId="471BCDA8" w:rsidR="006A342C" w:rsidRPr="00533EC7" w:rsidRDefault="006A342C" w:rsidP="00BE7763">
            <w:pPr>
              <w:rPr>
                <w:rFonts w:ascii="Calibri Light" w:hAnsi="Calibri Light" w:cs="Calibri Light"/>
              </w:rPr>
            </w:pPr>
          </w:p>
        </w:tc>
        <w:tc>
          <w:tcPr>
            <w:tcW w:w="7087" w:type="dxa"/>
          </w:tcPr>
          <w:p w14:paraId="458B75F5" w14:textId="025C381E" w:rsidR="00DB0F1D" w:rsidRPr="00533EC7" w:rsidRDefault="00DB0F1D" w:rsidP="00BE7763">
            <w:pPr>
              <w:jc w:val="both"/>
              <w:rPr>
                <w:rFonts w:ascii="Calibri Light" w:hAnsi="Calibri Light" w:cs="Calibri Light"/>
              </w:rPr>
            </w:pPr>
            <w:r w:rsidRPr="00533EC7">
              <w:rPr>
                <w:rFonts w:ascii="Calibri Light" w:hAnsi="Calibri Light" w:cs="Calibri Light"/>
              </w:rPr>
              <w:t xml:space="preserve">I costi per </w:t>
            </w:r>
            <w:r w:rsidR="00744777" w:rsidRPr="00533EC7">
              <w:rPr>
                <w:rFonts w:ascii="Calibri Light" w:hAnsi="Calibri Light" w:cs="Calibri Light"/>
              </w:rPr>
              <w:t>l’</w:t>
            </w:r>
            <w:r w:rsidRPr="00533EC7">
              <w:rPr>
                <w:rFonts w:ascii="Calibri Light" w:hAnsi="Calibri Light" w:cs="Calibri Light"/>
              </w:rPr>
              <w:t xml:space="preserve">acquisto di beni in leasing sono ammissibili nel caso di contratti di leasing stipulati dopo la presentazione della domanda e per la parte di spesa realizzata nel periodo </w:t>
            </w:r>
            <w:r w:rsidR="00744777" w:rsidRPr="00533EC7">
              <w:rPr>
                <w:rFonts w:ascii="Calibri Light" w:hAnsi="Calibri Light" w:cs="Calibri Light"/>
              </w:rPr>
              <w:t>previsto dal Bando.</w:t>
            </w:r>
          </w:p>
        </w:tc>
      </w:tr>
      <w:tr w:rsidR="00DB0F1D" w:rsidRPr="00533EC7" w14:paraId="299FCE4C" w14:textId="77777777" w:rsidTr="00BE7763">
        <w:trPr>
          <w:cantSplit/>
        </w:trPr>
        <w:tc>
          <w:tcPr>
            <w:tcW w:w="562" w:type="dxa"/>
          </w:tcPr>
          <w:p w14:paraId="54EF89C5" w14:textId="140AF2CA"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7</w:t>
            </w:r>
          </w:p>
        </w:tc>
        <w:tc>
          <w:tcPr>
            <w:tcW w:w="3119" w:type="dxa"/>
          </w:tcPr>
          <w:p w14:paraId="0310DFF1" w14:textId="77777777"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Codici ATECO</w:t>
            </w:r>
          </w:p>
          <w:p w14:paraId="396BC8A3" w14:textId="77777777" w:rsidR="00DB0F1D" w:rsidRPr="00533EC7" w:rsidRDefault="00DB0F1D" w:rsidP="00BE7763">
            <w:pPr>
              <w:jc w:val="both"/>
              <w:rPr>
                <w:rFonts w:ascii="Calibri Light" w:hAnsi="Calibri Light" w:cs="Calibri Light"/>
              </w:rPr>
            </w:pPr>
            <w:r w:rsidRPr="00533EC7">
              <w:rPr>
                <w:rFonts w:ascii="Calibri Light" w:hAnsi="Calibri Light" w:cs="Calibri Light"/>
              </w:rPr>
              <w:t>Con riferimento ai codici Ateco ammessi per i Bandi Small, Medium e Large 2024, come si interpretano i codici Ateco “parziali”?</w:t>
            </w:r>
          </w:p>
          <w:p w14:paraId="1BB099A6" w14:textId="77777777" w:rsidR="00DB0F1D" w:rsidRDefault="00DB0F1D" w:rsidP="00BE7763">
            <w:pPr>
              <w:jc w:val="both"/>
              <w:rPr>
                <w:rFonts w:ascii="Calibri Light" w:hAnsi="Calibri Light" w:cs="Calibri Light"/>
              </w:rPr>
            </w:pPr>
            <w:r w:rsidRPr="00533EC7">
              <w:rPr>
                <w:rFonts w:ascii="Calibri Light" w:hAnsi="Calibri Light" w:cs="Calibri Light"/>
              </w:rPr>
              <w:t>È ammesso il solo codice espressamente indicato sotto alla divisione principale?</w:t>
            </w:r>
          </w:p>
          <w:p w14:paraId="304C35B7" w14:textId="10AD75AF" w:rsidR="006A342C" w:rsidRPr="00533EC7" w:rsidRDefault="006A342C" w:rsidP="00BE7763">
            <w:pPr>
              <w:rPr>
                <w:rFonts w:ascii="Calibri Light" w:hAnsi="Calibri Light" w:cs="Calibri Light"/>
              </w:rPr>
            </w:pPr>
          </w:p>
        </w:tc>
        <w:tc>
          <w:tcPr>
            <w:tcW w:w="7087" w:type="dxa"/>
          </w:tcPr>
          <w:p w14:paraId="56D5B136" w14:textId="03A1DCFC" w:rsidR="00DB0F1D" w:rsidRPr="00533EC7" w:rsidRDefault="00DB0F1D" w:rsidP="00BE7763">
            <w:pPr>
              <w:jc w:val="both"/>
              <w:rPr>
                <w:rFonts w:ascii="Calibri Light" w:hAnsi="Calibri Light" w:cs="Calibri Light"/>
              </w:rPr>
            </w:pPr>
            <w:r w:rsidRPr="00533EC7">
              <w:rPr>
                <w:rFonts w:ascii="Calibri Light" w:hAnsi="Calibri Light" w:cs="Calibri Light"/>
              </w:rPr>
              <w:t>Se nell’elenco viene indicata la sola divisione è da intendersi che tutti i gruppi, le classi, le categorie e le sottocategorie di quella divisione sono ammessi; al contrario se accanto alla divisione vi è la dicitura “parziale” tra parentesi è da intendersi che quella divisione è ammessa solo per il gruppo o classe</w:t>
            </w:r>
            <w:r w:rsidR="001A387F" w:rsidRPr="00533EC7">
              <w:rPr>
                <w:rFonts w:ascii="Calibri Light" w:hAnsi="Calibri Light" w:cs="Calibri Light"/>
              </w:rPr>
              <w:t xml:space="preserve"> sotto</w:t>
            </w:r>
            <w:r w:rsidRPr="00533EC7">
              <w:rPr>
                <w:rFonts w:ascii="Calibri Light" w:hAnsi="Calibri Light" w:cs="Calibri Light"/>
              </w:rPr>
              <w:t xml:space="preserve"> indicati. </w:t>
            </w:r>
          </w:p>
          <w:p w14:paraId="76B5703D" w14:textId="5EFC55C2" w:rsidR="00DB0F1D" w:rsidRPr="00533EC7" w:rsidRDefault="00DB0F1D" w:rsidP="00BE7763">
            <w:pPr>
              <w:jc w:val="both"/>
              <w:rPr>
                <w:rFonts w:ascii="Calibri Light" w:hAnsi="Calibri Light" w:cs="Calibri Light"/>
              </w:rPr>
            </w:pPr>
            <w:r w:rsidRPr="00533EC7">
              <w:rPr>
                <w:rFonts w:ascii="Calibri Light" w:hAnsi="Calibri Light" w:cs="Calibri Light"/>
              </w:rPr>
              <w:t>Ad esempio, la divisione indicata con il Codice 11 è tutta ammessa anche tutti i gruppi, le classi, le categorie e le sottocategorie; al contrario, la divisione indicata con il Codice 24 è ammessa solo per i gruppi 24.2 - 24.3 - 24.4 e 24.5 e relative classi, categorie e sottocategorie.</w:t>
            </w:r>
          </w:p>
        </w:tc>
      </w:tr>
      <w:tr w:rsidR="00DB0F1D" w:rsidRPr="00533EC7" w14:paraId="62E0DF77" w14:textId="77777777" w:rsidTr="00BE7763">
        <w:trPr>
          <w:cantSplit/>
        </w:trPr>
        <w:tc>
          <w:tcPr>
            <w:tcW w:w="562" w:type="dxa"/>
          </w:tcPr>
          <w:p w14:paraId="06D1CD6B" w14:textId="7DD39BBB"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8</w:t>
            </w:r>
          </w:p>
        </w:tc>
        <w:tc>
          <w:tcPr>
            <w:tcW w:w="3119" w:type="dxa"/>
          </w:tcPr>
          <w:p w14:paraId="6AD8D503" w14:textId="2FF9568D" w:rsidR="001A387F" w:rsidRPr="00533EC7" w:rsidRDefault="001A387F" w:rsidP="00BE7763">
            <w:pPr>
              <w:jc w:val="center"/>
              <w:rPr>
                <w:rFonts w:ascii="Calibri Light" w:hAnsi="Calibri Light" w:cs="Calibri Light"/>
                <w:b/>
                <w:bCs/>
              </w:rPr>
            </w:pPr>
            <w:r w:rsidRPr="00533EC7">
              <w:rPr>
                <w:rFonts w:ascii="Calibri Light" w:hAnsi="Calibri Light" w:cs="Calibri Light"/>
                <w:b/>
                <w:bCs/>
              </w:rPr>
              <w:t>Modulistica di Domanda</w:t>
            </w:r>
          </w:p>
          <w:p w14:paraId="513756BE" w14:textId="77777777" w:rsidR="00DB0F1D" w:rsidRDefault="001A387F" w:rsidP="00BE7763">
            <w:pPr>
              <w:jc w:val="both"/>
              <w:rPr>
                <w:rFonts w:ascii="Calibri Light" w:hAnsi="Calibri Light" w:cs="Calibri Light"/>
              </w:rPr>
            </w:pPr>
            <w:r w:rsidRPr="00533EC7">
              <w:rPr>
                <w:rFonts w:ascii="Calibri Light" w:hAnsi="Calibri Light" w:cs="Calibri Light"/>
              </w:rPr>
              <w:t>D</w:t>
            </w:r>
            <w:r w:rsidR="00DB0F1D" w:rsidRPr="00533EC7">
              <w:rPr>
                <w:rFonts w:ascii="Calibri Light" w:hAnsi="Calibri Light" w:cs="Calibri Light"/>
              </w:rPr>
              <w:t xml:space="preserve">ove </w:t>
            </w:r>
            <w:r w:rsidRPr="00533EC7">
              <w:rPr>
                <w:rFonts w:ascii="Calibri Light" w:hAnsi="Calibri Light" w:cs="Calibri Light"/>
              </w:rPr>
              <w:t xml:space="preserve">si </w:t>
            </w:r>
            <w:r w:rsidR="00DB0F1D" w:rsidRPr="00533EC7">
              <w:rPr>
                <w:rFonts w:ascii="Calibri Light" w:hAnsi="Calibri Light" w:cs="Calibri Light"/>
              </w:rPr>
              <w:t>p</w:t>
            </w:r>
            <w:r w:rsidRPr="00533EC7">
              <w:rPr>
                <w:rFonts w:ascii="Calibri Light" w:hAnsi="Calibri Light" w:cs="Calibri Light"/>
              </w:rPr>
              <w:t>uò</w:t>
            </w:r>
            <w:r w:rsidR="00DB0F1D" w:rsidRPr="00533EC7">
              <w:rPr>
                <w:rFonts w:ascii="Calibri Light" w:hAnsi="Calibri Light" w:cs="Calibri Light"/>
              </w:rPr>
              <w:t xml:space="preserve"> reperire </w:t>
            </w:r>
            <w:r w:rsidRPr="00533EC7">
              <w:rPr>
                <w:rFonts w:ascii="Calibri Light" w:hAnsi="Calibri Light" w:cs="Calibri Light"/>
              </w:rPr>
              <w:t xml:space="preserve">tutta </w:t>
            </w:r>
            <w:r w:rsidR="00DB0F1D" w:rsidRPr="00533EC7">
              <w:rPr>
                <w:rFonts w:ascii="Calibri Light" w:hAnsi="Calibri Light" w:cs="Calibri Light"/>
              </w:rPr>
              <w:t xml:space="preserve">la modulistica </w:t>
            </w:r>
            <w:r w:rsidRPr="00533EC7">
              <w:rPr>
                <w:rFonts w:ascii="Calibri Light" w:hAnsi="Calibri Light" w:cs="Calibri Light"/>
              </w:rPr>
              <w:t xml:space="preserve">da allegare alla domanda (ad esempio </w:t>
            </w:r>
            <w:r w:rsidR="00DB0F1D" w:rsidRPr="00533EC7">
              <w:rPr>
                <w:rFonts w:ascii="Calibri Light" w:hAnsi="Calibri Light" w:cs="Calibri Light"/>
              </w:rPr>
              <w:t>la delega al presentatore, il questionario antiriciclaggio, la dichiarazione sui conflitti d’interessi e la clausola anti-</w:t>
            </w:r>
            <w:proofErr w:type="spellStart"/>
            <w:r w:rsidR="00DB0F1D" w:rsidRPr="00533EC7">
              <w:rPr>
                <w:rFonts w:ascii="Calibri Light" w:hAnsi="Calibri Light" w:cs="Calibri Light"/>
              </w:rPr>
              <w:t>pantouflage</w:t>
            </w:r>
            <w:proofErr w:type="spellEnd"/>
            <w:r w:rsidRPr="00533EC7">
              <w:rPr>
                <w:rFonts w:ascii="Calibri Light" w:hAnsi="Calibri Light" w:cs="Calibri Light"/>
              </w:rPr>
              <w:t>)?</w:t>
            </w:r>
          </w:p>
          <w:p w14:paraId="16E796A3" w14:textId="77777777" w:rsidR="006A342C" w:rsidRDefault="006A342C" w:rsidP="00BE7763">
            <w:pPr>
              <w:rPr>
                <w:rFonts w:ascii="Calibri Light" w:hAnsi="Calibri Light" w:cs="Calibri Light"/>
                <w:b/>
                <w:bCs/>
              </w:rPr>
            </w:pPr>
          </w:p>
          <w:p w14:paraId="5913A830" w14:textId="77777777" w:rsidR="00707A0A" w:rsidRDefault="00707A0A" w:rsidP="00BE7763">
            <w:pPr>
              <w:rPr>
                <w:rFonts w:ascii="Calibri Light" w:hAnsi="Calibri Light" w:cs="Calibri Light"/>
                <w:b/>
                <w:bCs/>
              </w:rPr>
            </w:pPr>
          </w:p>
          <w:p w14:paraId="3932DD0A" w14:textId="77777777" w:rsidR="00707A0A" w:rsidRDefault="00707A0A" w:rsidP="00BE7763">
            <w:pPr>
              <w:rPr>
                <w:rFonts w:ascii="Calibri Light" w:hAnsi="Calibri Light" w:cs="Calibri Light"/>
                <w:b/>
                <w:bCs/>
              </w:rPr>
            </w:pPr>
          </w:p>
          <w:p w14:paraId="6FBE4952" w14:textId="69887145" w:rsidR="00707A0A" w:rsidRPr="00533EC7" w:rsidRDefault="00707A0A" w:rsidP="00BE7763">
            <w:pPr>
              <w:rPr>
                <w:rFonts w:ascii="Calibri Light" w:hAnsi="Calibri Light" w:cs="Calibri Light"/>
                <w:b/>
                <w:bCs/>
              </w:rPr>
            </w:pPr>
          </w:p>
        </w:tc>
        <w:tc>
          <w:tcPr>
            <w:tcW w:w="7087" w:type="dxa"/>
          </w:tcPr>
          <w:p w14:paraId="720FCAB8" w14:textId="08790B9A" w:rsidR="00DB0F1D" w:rsidRPr="00533EC7" w:rsidRDefault="00DB0F1D" w:rsidP="00BE7763">
            <w:pPr>
              <w:jc w:val="both"/>
              <w:rPr>
                <w:rFonts w:ascii="Calibri Light" w:hAnsi="Calibri Light" w:cs="Calibri Light"/>
              </w:rPr>
            </w:pPr>
            <w:r w:rsidRPr="00533EC7">
              <w:rPr>
                <w:rFonts w:ascii="Calibri Light" w:hAnsi="Calibri Light" w:cs="Calibri Light"/>
              </w:rPr>
              <w:t xml:space="preserve">Tutta la modulistica per la presentazione della Domanda di accesso alle agevolazioni sarà messa a disposizione nello sportello online </w:t>
            </w:r>
            <w:r w:rsidRPr="00533EC7">
              <w:rPr>
                <w:rStyle w:val="Collegamentoipertestuale"/>
                <w:rFonts w:ascii="Calibri Light" w:hAnsi="Calibri Light" w:cs="Calibri Light"/>
              </w:rPr>
              <w:t>https\\bandi.gepafin.it</w:t>
            </w:r>
            <w:r w:rsidRPr="00533EC7">
              <w:rPr>
                <w:rFonts w:ascii="Calibri Light" w:hAnsi="Calibri Light" w:cs="Calibri Light"/>
              </w:rPr>
              <w:t xml:space="preserve"> che sarà accessibile per la compilazione e l’invio delle Domande a partire dalle ore 10:00 del 14 ottobre 2024.</w:t>
            </w:r>
          </w:p>
        </w:tc>
      </w:tr>
      <w:tr w:rsidR="00DB0F1D" w:rsidRPr="00533EC7" w14:paraId="6FD1B531" w14:textId="77777777" w:rsidTr="00BE7763">
        <w:trPr>
          <w:cantSplit/>
        </w:trPr>
        <w:tc>
          <w:tcPr>
            <w:tcW w:w="562" w:type="dxa"/>
          </w:tcPr>
          <w:p w14:paraId="1CB94DEB" w14:textId="584073CB"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9</w:t>
            </w:r>
          </w:p>
        </w:tc>
        <w:tc>
          <w:tcPr>
            <w:tcW w:w="3119" w:type="dxa"/>
          </w:tcPr>
          <w:p w14:paraId="4090F690" w14:textId="77777777"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Credito d’imposta 4.0</w:t>
            </w:r>
          </w:p>
          <w:p w14:paraId="144FD8E5" w14:textId="4FCEE279" w:rsidR="00DB0F1D" w:rsidRPr="00533EC7" w:rsidRDefault="00DB0F1D" w:rsidP="00BE7763">
            <w:pPr>
              <w:jc w:val="both"/>
              <w:rPr>
                <w:rFonts w:ascii="Calibri Light" w:hAnsi="Calibri Light" w:cs="Calibri Light"/>
              </w:rPr>
            </w:pPr>
            <w:r w:rsidRPr="00533EC7">
              <w:rPr>
                <w:rFonts w:ascii="Calibri Light" w:hAnsi="Calibri Light" w:cs="Calibri Light"/>
              </w:rPr>
              <w:t xml:space="preserve">Le agevolazioni previste dai </w:t>
            </w:r>
            <w:r w:rsidR="001A387F" w:rsidRPr="00533EC7">
              <w:rPr>
                <w:rFonts w:ascii="Calibri Light" w:hAnsi="Calibri Light" w:cs="Calibri Light"/>
              </w:rPr>
              <w:t xml:space="preserve">Bandi </w:t>
            </w:r>
            <w:r w:rsidRPr="00533EC7">
              <w:rPr>
                <w:rFonts w:ascii="Calibri Light" w:hAnsi="Calibri Light" w:cs="Calibri Light"/>
              </w:rPr>
              <w:t xml:space="preserve">Small, Medium e </w:t>
            </w:r>
            <w:r w:rsidR="001A387F" w:rsidRPr="00533EC7">
              <w:rPr>
                <w:rFonts w:ascii="Calibri Light" w:hAnsi="Calibri Light" w:cs="Calibri Light"/>
              </w:rPr>
              <w:t>L</w:t>
            </w:r>
            <w:r w:rsidRPr="00533EC7">
              <w:rPr>
                <w:rFonts w:ascii="Calibri Light" w:hAnsi="Calibri Light" w:cs="Calibri Light"/>
              </w:rPr>
              <w:t>arge</w:t>
            </w:r>
            <w:r w:rsidR="001A387F" w:rsidRPr="00533EC7">
              <w:rPr>
                <w:rFonts w:ascii="Calibri Light" w:hAnsi="Calibri Light" w:cs="Calibri Light"/>
              </w:rPr>
              <w:t xml:space="preserve"> 2024</w:t>
            </w:r>
            <w:r w:rsidRPr="00533EC7">
              <w:rPr>
                <w:rFonts w:ascii="Calibri Light" w:hAnsi="Calibri Light" w:cs="Calibri Light"/>
              </w:rPr>
              <w:t xml:space="preserve"> </w:t>
            </w:r>
            <w:r w:rsidRPr="00533EC7">
              <w:rPr>
                <w:rFonts w:ascii="Calibri Light" w:hAnsi="Calibri Light" w:cs="Calibri Light"/>
              </w:rPr>
              <w:lastRenderedPageBreak/>
              <w:t>sono cumulabili con il Credito d’imposta “’Industria 4.0”?</w:t>
            </w:r>
          </w:p>
          <w:p w14:paraId="0BEEEABE" w14:textId="17FE56E8" w:rsidR="00DB0F1D" w:rsidRPr="00533EC7" w:rsidRDefault="00DB0F1D" w:rsidP="00BE7763">
            <w:pPr>
              <w:jc w:val="center"/>
              <w:rPr>
                <w:rFonts w:ascii="Calibri Light" w:hAnsi="Calibri Light" w:cs="Calibri Light"/>
                <w:b/>
                <w:bCs/>
              </w:rPr>
            </w:pPr>
          </w:p>
        </w:tc>
        <w:tc>
          <w:tcPr>
            <w:tcW w:w="7087" w:type="dxa"/>
          </w:tcPr>
          <w:p w14:paraId="6A8D4CE2" w14:textId="77777777" w:rsidR="00DB0F1D" w:rsidRDefault="00DB0F1D" w:rsidP="00BE7763">
            <w:pPr>
              <w:jc w:val="both"/>
              <w:rPr>
                <w:rFonts w:ascii="Calibri Light" w:hAnsi="Calibri Light" w:cs="Calibri Light"/>
              </w:rPr>
            </w:pPr>
            <w:r w:rsidRPr="00533EC7">
              <w:rPr>
                <w:rFonts w:ascii="Calibri Light" w:hAnsi="Calibri Light" w:cs="Calibri Light"/>
              </w:rPr>
              <w:lastRenderedPageBreak/>
              <w:t xml:space="preserve">Gli Avvisi Small, Medium e Large </w:t>
            </w:r>
            <w:r w:rsidR="001A387F" w:rsidRPr="00533EC7">
              <w:rPr>
                <w:rFonts w:ascii="Calibri Light" w:hAnsi="Calibri Light" w:cs="Calibri Light"/>
              </w:rPr>
              <w:t xml:space="preserve">2024 </w:t>
            </w:r>
            <w:r w:rsidRPr="00533EC7">
              <w:rPr>
                <w:rFonts w:ascii="Calibri Light" w:hAnsi="Calibri Light" w:cs="Calibri Light"/>
              </w:rPr>
              <w:t xml:space="preserve">prevedono la possibilità di cumulo con agevolazioni fiscali, aventi carattere di generalità ed uniformità su tutto il territorio nazionale, ed aiuti derivanti dall’intervento dei Fondi pubblici di </w:t>
            </w:r>
            <w:r w:rsidRPr="00533EC7">
              <w:rPr>
                <w:rFonts w:ascii="Calibri Light" w:hAnsi="Calibri Light" w:cs="Calibri Light"/>
              </w:rPr>
              <w:lastRenderedPageBreak/>
              <w:t>garanzia e a favore del capitale di rischio, fermo restando il rispetto delle regole previste in materia di cumulo degli aiuti concessi per il pertinente regime di aiuto applicato (articolo 5 del regolamento (UE) n. 2023/2831 e articolo 8 del regolamento (UE) n. 2014/651).</w:t>
            </w:r>
          </w:p>
          <w:p w14:paraId="67B0419B" w14:textId="326E54D6" w:rsidR="006A342C" w:rsidRPr="00533EC7" w:rsidRDefault="006A342C" w:rsidP="00BE7763">
            <w:pPr>
              <w:jc w:val="both"/>
              <w:rPr>
                <w:rFonts w:ascii="Calibri Light" w:hAnsi="Calibri Light" w:cs="Calibri Light"/>
              </w:rPr>
            </w:pPr>
          </w:p>
        </w:tc>
      </w:tr>
      <w:tr w:rsidR="00DB0F1D" w:rsidRPr="00533EC7" w14:paraId="3B71292C" w14:textId="77777777" w:rsidTr="00BE7763">
        <w:trPr>
          <w:cantSplit/>
        </w:trPr>
        <w:tc>
          <w:tcPr>
            <w:tcW w:w="562" w:type="dxa"/>
          </w:tcPr>
          <w:p w14:paraId="1BAB3F4F" w14:textId="3680EECC"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lastRenderedPageBreak/>
              <w:t>1</w:t>
            </w:r>
            <w:r w:rsidR="001A387F" w:rsidRPr="00533EC7">
              <w:rPr>
                <w:rFonts w:ascii="Calibri Light" w:hAnsi="Calibri Light" w:cs="Calibri Light"/>
                <w:b/>
                <w:bCs/>
              </w:rPr>
              <w:t>0</w:t>
            </w:r>
          </w:p>
        </w:tc>
        <w:tc>
          <w:tcPr>
            <w:tcW w:w="3119" w:type="dxa"/>
          </w:tcPr>
          <w:p w14:paraId="14DBC2A7" w14:textId="632EC7DD"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Spese ammissibili </w:t>
            </w:r>
          </w:p>
          <w:p w14:paraId="13A887ED" w14:textId="06012024" w:rsidR="00DB0F1D" w:rsidRPr="00533EC7" w:rsidRDefault="001B0081" w:rsidP="00BE7763">
            <w:pPr>
              <w:jc w:val="both"/>
              <w:rPr>
                <w:rFonts w:ascii="Calibri Light" w:hAnsi="Calibri Light" w:cs="Calibri Light"/>
              </w:rPr>
            </w:pPr>
            <w:r w:rsidRPr="00533EC7">
              <w:rPr>
                <w:rFonts w:ascii="Calibri Light" w:hAnsi="Calibri Light" w:cs="Calibri Light"/>
              </w:rPr>
              <w:t xml:space="preserve">Quali tipologie di spese devono essere obbligatoriamente ricomprese nel </w:t>
            </w:r>
            <w:r w:rsidR="00DB0F1D" w:rsidRPr="00533EC7">
              <w:rPr>
                <w:rFonts w:ascii="Calibri Light" w:hAnsi="Calibri Light" w:cs="Calibri Light"/>
              </w:rPr>
              <w:t>progetto</w:t>
            </w:r>
            <w:r w:rsidRPr="00533EC7">
              <w:rPr>
                <w:rFonts w:ascii="Calibri Light" w:hAnsi="Calibri Light" w:cs="Calibri Light"/>
              </w:rPr>
              <w:t xml:space="preserve"> di investimento</w:t>
            </w:r>
            <w:r w:rsidR="00DB0F1D" w:rsidRPr="00533EC7">
              <w:rPr>
                <w:rFonts w:ascii="Calibri Light" w:hAnsi="Calibri Light" w:cs="Calibri Light"/>
              </w:rPr>
              <w:t xml:space="preserve"> </w:t>
            </w:r>
            <w:r w:rsidRPr="00533EC7">
              <w:rPr>
                <w:rFonts w:ascii="Calibri Light" w:hAnsi="Calibri Light" w:cs="Calibri Light"/>
              </w:rPr>
              <w:t xml:space="preserve">presentato? </w:t>
            </w:r>
          </w:p>
        </w:tc>
        <w:tc>
          <w:tcPr>
            <w:tcW w:w="7087" w:type="dxa"/>
          </w:tcPr>
          <w:p w14:paraId="7A96D8CB" w14:textId="77777777" w:rsidR="006A342C" w:rsidRPr="001B0081" w:rsidRDefault="006A342C" w:rsidP="00BE7763">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r w:rsidRPr="00533EC7">
              <w:rPr>
                <w:rFonts w:ascii="Calibri Light" w:eastAsiaTheme="minorHAnsi" w:hAnsi="Calibri Light" w:cs="Calibri Light"/>
                <w:color w:val="auto"/>
                <w:kern w:val="2"/>
                <w:szCs w:val="22"/>
                <w14:ligatures w14:val="standardContextual"/>
              </w:rPr>
              <w:t>L</w:t>
            </w:r>
            <w:r w:rsidRPr="001B0081">
              <w:rPr>
                <w:rFonts w:ascii="Calibri Light" w:eastAsiaTheme="minorHAnsi" w:hAnsi="Calibri Light" w:cs="Calibri Light"/>
                <w:color w:val="auto"/>
                <w:kern w:val="2"/>
                <w:szCs w:val="22"/>
                <w14:ligatures w14:val="standardContextual"/>
              </w:rPr>
              <w:t>’Avviso Pubblico prevede qual</w:t>
            </w:r>
            <w:r w:rsidRPr="00533EC7">
              <w:rPr>
                <w:rFonts w:ascii="Calibri Light" w:eastAsiaTheme="minorHAnsi" w:hAnsi="Calibri Light" w:cs="Calibri Light"/>
                <w:color w:val="auto"/>
                <w:kern w:val="2"/>
                <w:szCs w:val="22"/>
                <w14:ligatures w14:val="standardContextual"/>
              </w:rPr>
              <w:t>e</w:t>
            </w:r>
            <w:r w:rsidRPr="001B0081">
              <w:rPr>
                <w:rFonts w:ascii="Calibri Light" w:eastAsiaTheme="minorHAnsi" w:hAnsi="Calibri Light" w:cs="Calibri Light"/>
                <w:color w:val="auto"/>
                <w:kern w:val="2"/>
                <w:szCs w:val="22"/>
                <w14:ligatures w14:val="standardContextual"/>
              </w:rPr>
              <w:t xml:space="preserve"> componente obbligatoria </w:t>
            </w:r>
            <w:r w:rsidRPr="00533EC7">
              <w:rPr>
                <w:rFonts w:ascii="Calibri Light" w:eastAsiaTheme="minorHAnsi" w:hAnsi="Calibri Light" w:cs="Calibri Light"/>
                <w:color w:val="auto"/>
                <w:kern w:val="2"/>
                <w:szCs w:val="22"/>
                <w14:ligatures w14:val="standardContextual"/>
              </w:rPr>
              <w:t xml:space="preserve">la </w:t>
            </w:r>
            <w:r w:rsidRPr="001B0081">
              <w:rPr>
                <w:rFonts w:ascii="Calibri Light" w:eastAsiaTheme="minorHAnsi" w:hAnsi="Calibri Light" w:cs="Calibri Light"/>
                <w:color w:val="auto"/>
                <w:kern w:val="2"/>
                <w:szCs w:val="22"/>
                <w14:ligatures w14:val="standardContextual"/>
              </w:rPr>
              <w:t>spes</w:t>
            </w:r>
            <w:r w:rsidRPr="00533EC7">
              <w:rPr>
                <w:rFonts w:ascii="Calibri Light" w:eastAsiaTheme="minorHAnsi" w:hAnsi="Calibri Light" w:cs="Calibri Light"/>
                <w:color w:val="auto"/>
                <w:kern w:val="2"/>
                <w:szCs w:val="22"/>
                <w14:ligatures w14:val="standardContextual"/>
              </w:rPr>
              <w:t>a</w:t>
            </w:r>
            <w:r w:rsidRPr="001B0081">
              <w:rPr>
                <w:rFonts w:ascii="Calibri Light" w:eastAsiaTheme="minorHAnsi" w:hAnsi="Calibri Light" w:cs="Calibri Light"/>
                <w:color w:val="auto"/>
                <w:kern w:val="2"/>
                <w:szCs w:val="22"/>
                <w14:ligatures w14:val="standardContextual"/>
              </w:rPr>
              <w:t xml:space="preserve"> per “Impianti produttivi, macchinari ed attrezzature”.</w:t>
            </w:r>
          </w:p>
          <w:p w14:paraId="0807D27E" w14:textId="77777777" w:rsidR="006A342C" w:rsidRDefault="006A342C" w:rsidP="00BE7763">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r w:rsidRPr="001B0081">
              <w:rPr>
                <w:rFonts w:ascii="Calibri Light" w:eastAsiaTheme="minorHAnsi" w:hAnsi="Calibri Light" w:cs="Calibri Light"/>
                <w:color w:val="auto"/>
                <w:kern w:val="2"/>
                <w:szCs w:val="22"/>
                <w14:ligatures w14:val="standardContextual"/>
              </w:rPr>
              <w:t>La ripartizione delle citate spese per “Impianti produttivi, macchinari ed attrezzature” in (a) funzionali alla trasformazione tecnologica e digitale delle imprese secondo il modello “Industria 4.0” (Allegato A della Legge 232/2016) e (b) non rientranti nel modello “Industria 4.0”, non rileva ai fini dell’obbligatorietà dei questa componente</w:t>
            </w:r>
            <w:r w:rsidRPr="00533EC7">
              <w:rPr>
                <w:rFonts w:ascii="Calibri Light" w:eastAsiaTheme="minorHAnsi" w:hAnsi="Calibri Light" w:cs="Calibri Light"/>
                <w:color w:val="auto"/>
                <w:kern w:val="2"/>
                <w:szCs w:val="22"/>
                <w14:ligatures w14:val="standardContextual"/>
              </w:rPr>
              <w:t xml:space="preserve"> (Si veda APPENDICE n.6)</w:t>
            </w:r>
            <w:r w:rsidRPr="001B0081">
              <w:rPr>
                <w:rFonts w:ascii="Calibri Light" w:eastAsiaTheme="minorHAnsi" w:hAnsi="Calibri Light" w:cs="Calibri Light"/>
                <w:color w:val="auto"/>
                <w:kern w:val="2"/>
                <w:szCs w:val="22"/>
                <w14:ligatures w14:val="standardContextual"/>
              </w:rPr>
              <w:t>.</w:t>
            </w:r>
          </w:p>
          <w:p w14:paraId="43735ADA" w14:textId="4DB95761" w:rsidR="006A342C" w:rsidRPr="00533EC7" w:rsidRDefault="006A342C" w:rsidP="00BE7763">
            <w:pPr>
              <w:pStyle w:val="testo"/>
              <w:contextualSpacing/>
              <w:rPr>
                <w:rFonts w:ascii="Calibri Light" w:hAnsi="Calibri Light" w:cs="Calibri Light"/>
                <w:highlight w:val="yellow"/>
              </w:rPr>
            </w:pPr>
          </w:p>
        </w:tc>
      </w:tr>
      <w:tr w:rsidR="00695DC2" w:rsidRPr="00533EC7" w14:paraId="444410B4" w14:textId="77777777" w:rsidTr="00BE7763">
        <w:trPr>
          <w:cantSplit/>
        </w:trPr>
        <w:tc>
          <w:tcPr>
            <w:tcW w:w="562" w:type="dxa"/>
          </w:tcPr>
          <w:p w14:paraId="09005BF0" w14:textId="28F7F8F0" w:rsidR="00695DC2" w:rsidRPr="0049473A" w:rsidRDefault="00695DC2" w:rsidP="00BE7763">
            <w:pPr>
              <w:jc w:val="center"/>
              <w:rPr>
                <w:rFonts w:ascii="Calibri Light" w:hAnsi="Calibri Light" w:cs="Calibri Light"/>
                <w:b/>
                <w:bCs/>
              </w:rPr>
            </w:pPr>
            <w:r w:rsidRPr="0049473A">
              <w:rPr>
                <w:rFonts w:ascii="Calibri Light" w:hAnsi="Calibri Light" w:cs="Calibri Light"/>
                <w:b/>
                <w:bCs/>
              </w:rPr>
              <w:t>11</w:t>
            </w:r>
          </w:p>
        </w:tc>
        <w:tc>
          <w:tcPr>
            <w:tcW w:w="3119" w:type="dxa"/>
          </w:tcPr>
          <w:p w14:paraId="361E4D8E" w14:textId="77777777" w:rsidR="00695DC2" w:rsidRDefault="00695DC2" w:rsidP="00BE7763">
            <w:pPr>
              <w:jc w:val="center"/>
              <w:rPr>
                <w:rFonts w:ascii="Calibri Light" w:hAnsi="Calibri Light" w:cs="Calibri Light"/>
                <w:b/>
                <w:bCs/>
              </w:rPr>
            </w:pPr>
            <w:r>
              <w:rPr>
                <w:rFonts w:ascii="Calibri Light" w:hAnsi="Calibri Light" w:cs="Calibri Light"/>
                <w:b/>
                <w:bCs/>
              </w:rPr>
              <w:t>Data avvio progetti agevolati</w:t>
            </w:r>
          </w:p>
          <w:p w14:paraId="3164BD41" w14:textId="77777777" w:rsidR="009779F9" w:rsidRDefault="009779F9" w:rsidP="00BE7763">
            <w:pPr>
              <w:jc w:val="center"/>
              <w:rPr>
                <w:rFonts w:ascii="Calibri Light" w:hAnsi="Calibri Light" w:cs="Calibri Light"/>
                <w:b/>
                <w:bCs/>
              </w:rPr>
            </w:pPr>
          </w:p>
          <w:p w14:paraId="6DD3CEB7" w14:textId="2BC252B9" w:rsidR="00695DC2" w:rsidRPr="00533EC7" w:rsidRDefault="00695DC2" w:rsidP="00BE7763">
            <w:pPr>
              <w:jc w:val="both"/>
              <w:rPr>
                <w:rFonts w:ascii="Calibri Light" w:hAnsi="Calibri Light" w:cs="Calibri Light"/>
                <w:b/>
                <w:bCs/>
              </w:rPr>
            </w:pPr>
            <w:r w:rsidRPr="00695DC2">
              <w:rPr>
                <w:rFonts w:ascii="Calibri Light" w:hAnsi="Calibri Light" w:cs="Calibri Light"/>
              </w:rPr>
              <w:t>Cosa si intende per “data effettiva di avvio” dei progetti agevolati?</w:t>
            </w:r>
          </w:p>
        </w:tc>
        <w:tc>
          <w:tcPr>
            <w:tcW w:w="7087" w:type="dxa"/>
          </w:tcPr>
          <w:p w14:paraId="71AE3C16" w14:textId="11C9D7AA" w:rsidR="00695DC2" w:rsidRPr="00533EC7" w:rsidRDefault="009779F9" w:rsidP="00BE7763">
            <w:pPr>
              <w:pStyle w:val="testo"/>
              <w:spacing w:after="0" w:line="240" w:lineRule="auto"/>
              <w:contextualSpacing/>
              <w:rPr>
                <w:rFonts w:ascii="Calibri Light" w:eastAsiaTheme="minorHAnsi" w:hAnsi="Calibri Light" w:cs="Calibri Light"/>
                <w:color w:val="auto"/>
                <w:kern w:val="2"/>
                <w:szCs w:val="22"/>
                <w14:ligatures w14:val="standardContextual"/>
              </w:rPr>
            </w:pPr>
            <w:r w:rsidRPr="009779F9">
              <w:rPr>
                <w:rFonts w:ascii="Calibri Light" w:eastAsiaTheme="minorHAnsi" w:hAnsi="Calibri Light" w:cs="Calibri Light"/>
                <w:color w:val="auto"/>
                <w:kern w:val="2"/>
                <w:szCs w:val="22"/>
                <w14:ligatures w14:val="standardContextual"/>
              </w:rPr>
              <w:t>Per avvio del progetto si intende il primo atto finalizzato alla realizzazione del progetto stesso, giuridicamente vincolante</w:t>
            </w:r>
            <w:r>
              <w:rPr>
                <w:rFonts w:ascii="Calibri Light" w:eastAsiaTheme="minorHAnsi" w:hAnsi="Calibri Light" w:cs="Calibri Light"/>
                <w:color w:val="auto"/>
                <w:kern w:val="2"/>
                <w:szCs w:val="22"/>
                <w14:ligatures w14:val="standardContextual"/>
              </w:rPr>
              <w:t xml:space="preserve"> </w:t>
            </w:r>
            <w:r w:rsidRPr="009779F9">
              <w:rPr>
                <w:rFonts w:ascii="Calibri Light" w:eastAsiaTheme="minorHAnsi" w:hAnsi="Calibri Light" w:cs="Calibri Light"/>
                <w:color w:val="auto"/>
                <w:kern w:val="2"/>
                <w:szCs w:val="22"/>
                <w14:ligatures w14:val="standardContextual"/>
              </w:rPr>
              <w:t>ai fini dell’acquisto di un bene e/o di un servizio compreso nelle spese del progetto.</w:t>
            </w:r>
          </w:p>
        </w:tc>
      </w:tr>
      <w:tr w:rsidR="00695DC2" w:rsidRPr="00ED3095" w14:paraId="13C33475" w14:textId="77777777" w:rsidTr="00BE7763">
        <w:trPr>
          <w:cantSplit/>
        </w:trPr>
        <w:tc>
          <w:tcPr>
            <w:tcW w:w="562" w:type="dxa"/>
          </w:tcPr>
          <w:p w14:paraId="487FF238" w14:textId="615AFD8D" w:rsidR="00695DC2" w:rsidRPr="0049473A" w:rsidRDefault="00695DC2" w:rsidP="00BE7763">
            <w:pPr>
              <w:jc w:val="center"/>
              <w:rPr>
                <w:rFonts w:ascii="Calibri Light" w:hAnsi="Calibri Light" w:cs="Calibri Light"/>
                <w:b/>
                <w:bCs/>
              </w:rPr>
            </w:pPr>
            <w:r w:rsidRPr="0049473A">
              <w:rPr>
                <w:rFonts w:ascii="Calibri Light" w:hAnsi="Calibri Light" w:cs="Calibri Light"/>
                <w:b/>
                <w:bCs/>
              </w:rPr>
              <w:t>12</w:t>
            </w:r>
          </w:p>
        </w:tc>
        <w:tc>
          <w:tcPr>
            <w:tcW w:w="3119" w:type="dxa"/>
          </w:tcPr>
          <w:p w14:paraId="566A09A1" w14:textId="77777777" w:rsidR="00695DC2" w:rsidRPr="00FB19D8" w:rsidRDefault="00EC7902" w:rsidP="00BE7763">
            <w:pPr>
              <w:jc w:val="center"/>
              <w:rPr>
                <w:rFonts w:ascii="Calibri Light" w:hAnsi="Calibri Light" w:cs="Calibri Light"/>
                <w:b/>
                <w:bCs/>
              </w:rPr>
            </w:pPr>
            <w:r w:rsidRPr="00FB19D8">
              <w:rPr>
                <w:rFonts w:ascii="Calibri Light" w:hAnsi="Calibri Light" w:cs="Calibri Light"/>
                <w:b/>
                <w:bCs/>
              </w:rPr>
              <w:t>Tempistiche previste</w:t>
            </w:r>
          </w:p>
          <w:p w14:paraId="13D2A9ED" w14:textId="77777777" w:rsidR="00EC7902" w:rsidRDefault="00EC7902" w:rsidP="00BE7763">
            <w:pPr>
              <w:jc w:val="both"/>
              <w:rPr>
                <w:rFonts w:ascii="Calibri Light" w:hAnsi="Calibri Light" w:cs="Calibri Light"/>
              </w:rPr>
            </w:pPr>
          </w:p>
          <w:p w14:paraId="65BE198F" w14:textId="77777777" w:rsidR="009779F9" w:rsidRDefault="009779F9" w:rsidP="00BE7763">
            <w:pPr>
              <w:jc w:val="both"/>
              <w:rPr>
                <w:rFonts w:ascii="Calibri Light" w:hAnsi="Calibri Light" w:cs="Calibri Light"/>
              </w:rPr>
            </w:pPr>
            <w:r>
              <w:rPr>
                <w:rFonts w:ascii="Calibri Light" w:hAnsi="Calibri Light" w:cs="Calibri Light"/>
              </w:rPr>
              <w:t>Ai fini della graduatoria, è importante il giorno di presentazione della domanda?</w:t>
            </w:r>
          </w:p>
          <w:p w14:paraId="6EEB0289" w14:textId="77777777" w:rsidR="009779F9" w:rsidRDefault="009779F9" w:rsidP="00BE7763">
            <w:pPr>
              <w:jc w:val="both"/>
              <w:rPr>
                <w:rFonts w:ascii="Calibri Light" w:hAnsi="Calibri Light" w:cs="Calibri Light"/>
              </w:rPr>
            </w:pPr>
          </w:p>
          <w:p w14:paraId="6F7C1C1E" w14:textId="7455962D" w:rsidR="009779F9" w:rsidRPr="00FB19D8" w:rsidRDefault="009779F9" w:rsidP="00BE7763">
            <w:pPr>
              <w:jc w:val="both"/>
              <w:rPr>
                <w:rFonts w:ascii="Calibri Light" w:hAnsi="Calibri Light" w:cs="Calibri Light"/>
              </w:rPr>
            </w:pPr>
            <w:r>
              <w:rPr>
                <w:rFonts w:ascii="Calibri Light" w:hAnsi="Calibri Light" w:cs="Calibri Light"/>
              </w:rPr>
              <w:t>Quando verrà erogato il finanziamento agevolato?</w:t>
            </w:r>
          </w:p>
        </w:tc>
        <w:tc>
          <w:tcPr>
            <w:tcW w:w="7087" w:type="dxa"/>
          </w:tcPr>
          <w:p w14:paraId="232A195D" w14:textId="627144C2" w:rsidR="009779F9" w:rsidRDefault="009779F9" w:rsidP="00BE7763">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r>
              <w:rPr>
                <w:rFonts w:ascii="Calibri Light" w:eastAsiaTheme="minorHAnsi" w:hAnsi="Calibri Light" w:cs="Calibri Light"/>
                <w:color w:val="auto"/>
                <w:kern w:val="2"/>
                <w:szCs w:val="22"/>
                <w14:ligatures w14:val="standardContextual"/>
              </w:rPr>
              <w:t>NON si tratta di bandi “click day”: al termine del periodo previsto per la presentazione delle domande, verrà redatta una graduatoria a prescindere dalla data di presentazione.</w:t>
            </w:r>
          </w:p>
          <w:p w14:paraId="41F9B72C" w14:textId="77777777" w:rsidR="009779F9" w:rsidRDefault="009779F9" w:rsidP="00BE7763">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p>
          <w:p w14:paraId="499F3943" w14:textId="5A96A01A" w:rsidR="00695DC2" w:rsidRPr="00FB19D8" w:rsidRDefault="00EC7902" w:rsidP="00BE7763">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r w:rsidRPr="00FB19D8">
              <w:rPr>
                <w:rFonts w:ascii="Calibri Light" w:eastAsiaTheme="minorHAnsi" w:hAnsi="Calibri Light" w:cs="Calibri Light"/>
                <w:color w:val="auto"/>
                <w:kern w:val="2"/>
                <w:szCs w:val="22"/>
                <w14:ligatures w14:val="standardContextual"/>
              </w:rPr>
              <w:t xml:space="preserve">Lo sportello online https\\bandi.gepafin.it sarà accessibile per la compilazione e l’invio delle </w:t>
            </w:r>
            <w:r w:rsidR="008C4F42" w:rsidRPr="00FB19D8">
              <w:rPr>
                <w:rFonts w:ascii="Calibri Light" w:eastAsiaTheme="minorHAnsi" w:hAnsi="Calibri Light" w:cs="Calibri Light"/>
                <w:color w:val="auto"/>
                <w:kern w:val="2"/>
                <w:szCs w:val="22"/>
                <w14:ligatures w14:val="standardContextual"/>
              </w:rPr>
              <w:t>d</w:t>
            </w:r>
            <w:r w:rsidRPr="00FB19D8">
              <w:rPr>
                <w:rFonts w:ascii="Calibri Light" w:eastAsiaTheme="minorHAnsi" w:hAnsi="Calibri Light" w:cs="Calibri Light"/>
                <w:color w:val="auto"/>
                <w:kern w:val="2"/>
                <w:szCs w:val="22"/>
                <w14:ligatures w14:val="standardContextual"/>
              </w:rPr>
              <w:t xml:space="preserve">omande </w:t>
            </w:r>
            <w:r w:rsidR="009779F9">
              <w:rPr>
                <w:rFonts w:ascii="Calibri Light" w:eastAsiaTheme="minorHAnsi" w:hAnsi="Calibri Light" w:cs="Calibri Light"/>
                <w:color w:val="auto"/>
                <w:kern w:val="2"/>
                <w:szCs w:val="22"/>
                <w14:ligatures w14:val="standardContextual"/>
              </w:rPr>
              <w:t>nel periodo previsto dall’Avviso Pubblico</w:t>
            </w:r>
            <w:r w:rsidRPr="00FB19D8">
              <w:rPr>
                <w:rFonts w:ascii="Calibri Light" w:eastAsiaTheme="minorHAnsi" w:hAnsi="Calibri Light" w:cs="Calibri Light"/>
                <w:color w:val="auto"/>
                <w:kern w:val="2"/>
                <w:szCs w:val="22"/>
                <w14:ligatures w14:val="standardContextual"/>
              </w:rPr>
              <w:t>.</w:t>
            </w:r>
          </w:p>
          <w:p w14:paraId="159A1FD2" w14:textId="674994B6" w:rsidR="00EC7902" w:rsidRPr="00FB19D8" w:rsidRDefault="00EC7902" w:rsidP="00BE7763">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r w:rsidRPr="00FB19D8">
              <w:rPr>
                <w:rFonts w:ascii="Calibri Light" w:eastAsiaTheme="minorHAnsi" w:hAnsi="Calibri Light" w:cs="Calibri Light"/>
                <w:color w:val="auto"/>
                <w:kern w:val="2"/>
                <w:szCs w:val="22"/>
                <w14:ligatures w14:val="standardContextual"/>
              </w:rPr>
              <w:t>Entro 30 giorni dalla data di ricezione della domanda, verrà comunicato al richiedente l’esito dell’istruttoria di ammissibilità.</w:t>
            </w:r>
          </w:p>
          <w:p w14:paraId="7C55FD59" w14:textId="6F971F64" w:rsidR="008C4F42" w:rsidRPr="00FB19D8" w:rsidRDefault="008C4F42" w:rsidP="00BE7763">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r w:rsidRPr="00FB19D8">
              <w:rPr>
                <w:rFonts w:ascii="Calibri Light" w:eastAsiaTheme="minorHAnsi" w:hAnsi="Calibri Light" w:cs="Calibri Light"/>
                <w:color w:val="auto"/>
                <w:kern w:val="2"/>
                <w:szCs w:val="22"/>
                <w14:ligatures w14:val="standardContextual"/>
              </w:rPr>
              <w:t>Entro 90 giorni dal termine per la presentazione delle domande, saranno completate le valutazioni tecniche e le valutazioni economico-finanziarie dei richiedenti.</w:t>
            </w:r>
          </w:p>
          <w:p w14:paraId="39814B00" w14:textId="658865C3" w:rsidR="008C4F42" w:rsidRPr="00FB19D8" w:rsidRDefault="008C4F42" w:rsidP="00BE7763">
            <w:pPr>
              <w:pStyle w:val="testo"/>
              <w:contextualSpacing/>
              <w:rPr>
                <w:rFonts w:ascii="Calibri Light" w:eastAsiaTheme="minorHAnsi" w:hAnsi="Calibri Light" w:cs="Calibri Light"/>
                <w:color w:val="auto"/>
                <w:kern w:val="2"/>
                <w:szCs w:val="22"/>
                <w14:ligatures w14:val="standardContextual"/>
              </w:rPr>
            </w:pPr>
            <w:r w:rsidRPr="00FB19D8">
              <w:rPr>
                <w:rFonts w:ascii="Calibri Light" w:hAnsi="Calibri Light" w:cs="Calibri Light"/>
              </w:rPr>
              <w:t xml:space="preserve">Decorsi i termini massimi per la definizione di eventuali ricorsi il Gestore procederà alla </w:t>
            </w:r>
            <w:r w:rsidRPr="00FB19D8">
              <w:rPr>
                <w:rFonts w:ascii="Calibri Light" w:eastAsiaTheme="minorHAnsi" w:hAnsi="Calibri Light" w:cs="Calibri Light"/>
                <w:color w:val="auto"/>
                <w:kern w:val="2"/>
                <w:szCs w:val="22"/>
                <w14:ligatures w14:val="standardContextual"/>
              </w:rPr>
              <w:t xml:space="preserve">formazione della graduatoria definitiva e provvederà alla sua pubblicazione nel Bollettino Ufficiale </w:t>
            </w:r>
            <w:r w:rsidRPr="00FB19D8">
              <w:rPr>
                <w:rFonts w:ascii="Calibri Light" w:hAnsi="Calibri Light" w:cs="Calibri Light"/>
              </w:rPr>
              <w:t xml:space="preserve">della Regione Umbria, nello sportello online https://bandi.gepafin.it/ e nel proprio sito </w:t>
            </w:r>
            <w:r w:rsidRPr="00FB19D8">
              <w:rPr>
                <w:rFonts w:ascii="Calibri Light" w:eastAsiaTheme="minorHAnsi" w:hAnsi="Calibri Light" w:cs="Calibri Light"/>
                <w:color w:val="auto"/>
                <w:kern w:val="2"/>
                <w:szCs w:val="22"/>
                <w14:ligatures w14:val="standardContextual"/>
              </w:rPr>
              <w:t>www.gepafin.it.</w:t>
            </w:r>
          </w:p>
          <w:p w14:paraId="4D5488BC" w14:textId="77777777" w:rsidR="00EC7902" w:rsidRDefault="008C4F42" w:rsidP="00BE7763">
            <w:pPr>
              <w:pStyle w:val="testo"/>
              <w:contextualSpacing/>
              <w:rPr>
                <w:rFonts w:ascii="Calibri Light" w:eastAsiaTheme="minorHAnsi" w:hAnsi="Calibri Light" w:cs="Calibri Light"/>
                <w:color w:val="auto"/>
                <w:kern w:val="2"/>
                <w:szCs w:val="22"/>
                <w14:ligatures w14:val="standardContextual"/>
              </w:rPr>
            </w:pPr>
            <w:r w:rsidRPr="00FB19D8">
              <w:rPr>
                <w:rFonts w:ascii="Calibri Light" w:hAnsi="Calibri Light" w:cs="Calibri Light"/>
              </w:rPr>
              <w:t xml:space="preserve">A scorrimento della graduatoria, saranno finanziabili tutte le richieste fino a concorrenza della </w:t>
            </w:r>
            <w:r w:rsidRPr="00FB19D8">
              <w:rPr>
                <w:rFonts w:ascii="Calibri Light" w:eastAsiaTheme="minorHAnsi" w:hAnsi="Calibri Light" w:cs="Calibri Light"/>
                <w:color w:val="auto"/>
                <w:kern w:val="2"/>
                <w:szCs w:val="22"/>
                <w14:ligatures w14:val="standardContextual"/>
              </w:rPr>
              <w:t>dotazione del Fondo</w:t>
            </w:r>
            <w:r w:rsidR="00FB19D8">
              <w:rPr>
                <w:rFonts w:ascii="Calibri Light" w:eastAsiaTheme="minorHAnsi" w:hAnsi="Calibri Light" w:cs="Calibri Light"/>
                <w:color w:val="auto"/>
                <w:kern w:val="2"/>
                <w:szCs w:val="22"/>
                <w14:ligatures w14:val="standardContextual"/>
              </w:rPr>
              <w:t>.</w:t>
            </w:r>
          </w:p>
          <w:p w14:paraId="074F9992" w14:textId="735EA641" w:rsidR="00FB19D8" w:rsidRPr="00FB19D8" w:rsidRDefault="00FB19D8" w:rsidP="00BE7763">
            <w:pPr>
              <w:pStyle w:val="testo"/>
              <w:contextualSpacing/>
              <w:rPr>
                <w:rFonts w:ascii="Calibri Light" w:eastAsiaTheme="minorHAnsi" w:hAnsi="Calibri Light" w:cs="Calibri Light"/>
                <w:color w:val="auto"/>
                <w:kern w:val="2"/>
                <w:szCs w:val="22"/>
                <w14:ligatures w14:val="standardContextual"/>
              </w:rPr>
            </w:pPr>
            <w:r>
              <w:rPr>
                <w:rFonts w:ascii="Calibri Light" w:eastAsiaTheme="minorHAnsi" w:hAnsi="Calibri Light" w:cs="Calibri Light"/>
                <w:color w:val="auto"/>
                <w:kern w:val="2"/>
                <w:szCs w:val="22"/>
                <w14:ligatures w14:val="standardContextual"/>
              </w:rPr>
              <w:t xml:space="preserve">Ad investimento effettuato, il cliente potrà presentare </w:t>
            </w:r>
            <w:r w:rsidR="009779F9">
              <w:rPr>
                <w:rFonts w:ascii="Calibri Light" w:eastAsiaTheme="minorHAnsi" w:hAnsi="Calibri Light" w:cs="Calibri Light"/>
                <w:color w:val="auto"/>
                <w:kern w:val="2"/>
                <w:szCs w:val="22"/>
                <w14:ligatures w14:val="standardContextual"/>
              </w:rPr>
              <w:t>domanda di remissione del debito.</w:t>
            </w:r>
          </w:p>
        </w:tc>
      </w:tr>
      <w:tr w:rsidR="00C37FBB" w:rsidRPr="00ED3095" w14:paraId="4236BDDA" w14:textId="77777777" w:rsidTr="00BE7763">
        <w:trPr>
          <w:cantSplit/>
        </w:trPr>
        <w:tc>
          <w:tcPr>
            <w:tcW w:w="562" w:type="dxa"/>
          </w:tcPr>
          <w:p w14:paraId="5FC70B1F" w14:textId="2BFED824" w:rsidR="00C37FBB" w:rsidRPr="0049473A" w:rsidRDefault="00C37FBB" w:rsidP="00BE7763">
            <w:pPr>
              <w:jc w:val="center"/>
              <w:rPr>
                <w:rFonts w:ascii="Calibri Light" w:hAnsi="Calibri Light" w:cs="Calibri Light"/>
                <w:b/>
                <w:bCs/>
              </w:rPr>
            </w:pPr>
            <w:r w:rsidRPr="0049473A">
              <w:rPr>
                <w:rFonts w:ascii="Calibri Light" w:hAnsi="Calibri Light" w:cs="Calibri Light"/>
                <w:b/>
                <w:bCs/>
              </w:rPr>
              <w:t xml:space="preserve">13 </w:t>
            </w:r>
          </w:p>
        </w:tc>
        <w:tc>
          <w:tcPr>
            <w:tcW w:w="3119" w:type="dxa"/>
          </w:tcPr>
          <w:p w14:paraId="7B01CCB7" w14:textId="77777777" w:rsidR="00C37FBB" w:rsidRDefault="00C37FBB" w:rsidP="00BE7763">
            <w:pPr>
              <w:jc w:val="center"/>
              <w:rPr>
                <w:rFonts w:ascii="Calibri Light" w:hAnsi="Calibri Light" w:cs="Calibri Light"/>
                <w:b/>
                <w:bCs/>
              </w:rPr>
            </w:pPr>
            <w:r w:rsidRPr="00FB19D8">
              <w:rPr>
                <w:rFonts w:ascii="Calibri Light" w:hAnsi="Calibri Light" w:cs="Calibri Light"/>
                <w:b/>
                <w:bCs/>
              </w:rPr>
              <w:t>Definizione di Automotive</w:t>
            </w:r>
          </w:p>
          <w:p w14:paraId="6F98923E" w14:textId="77777777" w:rsidR="009779F9" w:rsidRPr="00FB19D8" w:rsidRDefault="009779F9" w:rsidP="00BE7763">
            <w:pPr>
              <w:jc w:val="center"/>
              <w:rPr>
                <w:rFonts w:ascii="Calibri Light" w:hAnsi="Calibri Light" w:cs="Calibri Light"/>
                <w:b/>
                <w:bCs/>
              </w:rPr>
            </w:pPr>
          </w:p>
          <w:p w14:paraId="6D3A8A49" w14:textId="77777777" w:rsidR="00C37FBB" w:rsidRDefault="00C37FBB" w:rsidP="00BE7763">
            <w:pPr>
              <w:jc w:val="both"/>
              <w:rPr>
                <w:rFonts w:ascii="Calibri Light" w:hAnsi="Calibri Light" w:cs="Calibri Light"/>
              </w:rPr>
            </w:pPr>
            <w:r w:rsidRPr="00FB19D8">
              <w:rPr>
                <w:rFonts w:ascii="Calibri Light" w:hAnsi="Calibri Light" w:cs="Calibri Light"/>
              </w:rPr>
              <w:t>Cosa si intende con automotive?</w:t>
            </w:r>
          </w:p>
          <w:p w14:paraId="7202849E" w14:textId="58E15449" w:rsidR="009779F9" w:rsidRPr="00FB19D8" w:rsidRDefault="009779F9" w:rsidP="00BE7763">
            <w:pPr>
              <w:jc w:val="both"/>
              <w:rPr>
                <w:rFonts w:ascii="Calibri Light" w:hAnsi="Calibri Light" w:cs="Calibri Light"/>
                <w:b/>
                <w:bCs/>
              </w:rPr>
            </w:pPr>
          </w:p>
        </w:tc>
        <w:tc>
          <w:tcPr>
            <w:tcW w:w="7087" w:type="dxa"/>
          </w:tcPr>
          <w:p w14:paraId="65A691DD" w14:textId="1479C298" w:rsidR="00C37FBB" w:rsidRPr="00FB19D8" w:rsidRDefault="00C37FBB" w:rsidP="00BE7763">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r w:rsidRPr="00FB19D8">
              <w:rPr>
                <w:rFonts w:ascii="Calibri Light" w:eastAsiaTheme="minorHAnsi" w:hAnsi="Calibri Light" w:cs="Calibri Light"/>
                <w:color w:val="auto"/>
                <w:kern w:val="2"/>
                <w:szCs w:val="22"/>
                <w14:ligatures w14:val="standardContextual"/>
              </w:rPr>
              <w:t>Con il termine automotive si indica la filiera di industrie coinvolte nella produzione automobilistica</w:t>
            </w:r>
            <w:r w:rsidR="009779F9">
              <w:rPr>
                <w:rFonts w:ascii="Calibri Light" w:eastAsiaTheme="minorHAnsi" w:hAnsi="Calibri Light" w:cs="Calibri Light"/>
                <w:color w:val="auto"/>
                <w:kern w:val="2"/>
                <w:szCs w:val="22"/>
                <w14:ligatures w14:val="standardContextual"/>
              </w:rPr>
              <w:t xml:space="preserve">: </w:t>
            </w:r>
            <w:r w:rsidRPr="00FB19D8">
              <w:rPr>
                <w:rFonts w:ascii="Calibri Light" w:eastAsiaTheme="minorHAnsi" w:hAnsi="Calibri Light" w:cs="Calibri Light"/>
                <w:color w:val="auto"/>
                <w:kern w:val="2"/>
                <w:szCs w:val="22"/>
                <w14:ligatures w14:val="standardContextual"/>
              </w:rPr>
              <w:t>comprende tutto il ciclo produttivo di aziende che si occupano di progettare, produrre, pubblicizzare e vendere veicoli a motore oltre che tutta la componentistica.</w:t>
            </w:r>
          </w:p>
        </w:tc>
      </w:tr>
      <w:tr w:rsidR="00F04A3B" w:rsidRPr="00533EC7" w14:paraId="17853B52" w14:textId="77777777" w:rsidTr="00BE7763">
        <w:trPr>
          <w:cantSplit/>
        </w:trPr>
        <w:tc>
          <w:tcPr>
            <w:tcW w:w="562" w:type="dxa"/>
          </w:tcPr>
          <w:p w14:paraId="1499E372" w14:textId="0486BFFD" w:rsidR="00F04A3B" w:rsidRPr="0049473A" w:rsidRDefault="00F04A3B" w:rsidP="00BE7763">
            <w:pPr>
              <w:jc w:val="center"/>
              <w:rPr>
                <w:rFonts w:ascii="Calibri Light" w:hAnsi="Calibri Light" w:cs="Calibri Light"/>
                <w:b/>
                <w:bCs/>
              </w:rPr>
            </w:pPr>
            <w:r w:rsidRPr="0049473A">
              <w:rPr>
                <w:rFonts w:ascii="Calibri Light" w:hAnsi="Calibri Light" w:cs="Calibri Light"/>
                <w:b/>
                <w:bCs/>
              </w:rPr>
              <w:t>14</w:t>
            </w:r>
          </w:p>
        </w:tc>
        <w:tc>
          <w:tcPr>
            <w:tcW w:w="3119" w:type="dxa"/>
          </w:tcPr>
          <w:p w14:paraId="0ECC76E5" w14:textId="77777777" w:rsidR="00F04A3B" w:rsidRPr="00FB19D8" w:rsidRDefault="00F04A3B" w:rsidP="00BE7763">
            <w:pPr>
              <w:jc w:val="center"/>
              <w:rPr>
                <w:rFonts w:ascii="Calibri Light" w:hAnsi="Calibri Light" w:cs="Calibri Light"/>
                <w:b/>
                <w:bCs/>
              </w:rPr>
            </w:pPr>
            <w:r w:rsidRPr="00FB19D8">
              <w:rPr>
                <w:rFonts w:ascii="Calibri Light" w:hAnsi="Calibri Light" w:cs="Calibri Light"/>
                <w:b/>
                <w:bCs/>
              </w:rPr>
              <w:t>Codici ATECO ammissibili</w:t>
            </w:r>
          </w:p>
          <w:p w14:paraId="4BFE03F4" w14:textId="77777777" w:rsidR="00F04A3B" w:rsidRPr="00FB19D8" w:rsidRDefault="00F04A3B" w:rsidP="00BE7763">
            <w:pPr>
              <w:jc w:val="center"/>
              <w:rPr>
                <w:rFonts w:ascii="Calibri Light" w:hAnsi="Calibri Light" w:cs="Calibri Light"/>
                <w:b/>
                <w:bCs/>
              </w:rPr>
            </w:pPr>
          </w:p>
          <w:p w14:paraId="30DE65D6" w14:textId="77777777" w:rsidR="00E06D97" w:rsidRDefault="00F04A3B" w:rsidP="00BE7763">
            <w:pPr>
              <w:jc w:val="both"/>
              <w:rPr>
                <w:rFonts w:ascii="Calibri Light" w:hAnsi="Calibri Light" w:cs="Calibri Light"/>
              </w:rPr>
            </w:pPr>
            <w:r w:rsidRPr="00FB19D8">
              <w:rPr>
                <w:rFonts w:ascii="Calibri Light" w:hAnsi="Calibri Light" w:cs="Calibri Light"/>
              </w:rPr>
              <w:t>In presenza di un codice ATECO prevalente ammissibile, è finanziabile l’investimento</w:t>
            </w:r>
            <w:r w:rsidR="009779F9">
              <w:rPr>
                <w:rFonts w:ascii="Calibri Light" w:hAnsi="Calibri Light" w:cs="Calibri Light"/>
              </w:rPr>
              <w:t xml:space="preserve"> </w:t>
            </w:r>
            <w:r w:rsidRPr="00FB19D8">
              <w:rPr>
                <w:rFonts w:ascii="Calibri Light" w:hAnsi="Calibri Light" w:cs="Calibri Light"/>
              </w:rPr>
              <w:t>finalizzato ad implementare l’attività a cui fa riferimento un codice ATECO secondario</w:t>
            </w:r>
            <w:r w:rsidR="009779F9">
              <w:rPr>
                <w:rFonts w:ascii="Calibri Light" w:hAnsi="Calibri Light" w:cs="Calibri Light"/>
              </w:rPr>
              <w:t xml:space="preserve"> non ricompreso nell’Appendice 11?</w:t>
            </w:r>
          </w:p>
          <w:p w14:paraId="6EB73822" w14:textId="07D5D1CD" w:rsidR="00F04A3B" w:rsidRPr="00FB19D8" w:rsidRDefault="00F04A3B" w:rsidP="00BE7763">
            <w:pPr>
              <w:jc w:val="both"/>
              <w:rPr>
                <w:rFonts w:ascii="Calibri Light" w:hAnsi="Calibri Light" w:cs="Calibri Light"/>
                <w:b/>
                <w:bCs/>
              </w:rPr>
            </w:pPr>
            <w:r w:rsidRPr="00FB19D8">
              <w:rPr>
                <w:rFonts w:ascii="Calibri Light" w:hAnsi="Calibri Light" w:cs="Calibri Light"/>
                <w:b/>
                <w:bCs/>
              </w:rPr>
              <w:t xml:space="preserve"> </w:t>
            </w:r>
          </w:p>
        </w:tc>
        <w:tc>
          <w:tcPr>
            <w:tcW w:w="7087" w:type="dxa"/>
          </w:tcPr>
          <w:p w14:paraId="3DA82181" w14:textId="77777777" w:rsidR="00100B83" w:rsidRPr="00FB19D8" w:rsidRDefault="00D6363B" w:rsidP="00BE7763">
            <w:pPr>
              <w:pStyle w:val="testo"/>
              <w:contextualSpacing/>
              <w:rPr>
                <w:rFonts w:ascii="Calibri Light" w:hAnsi="Calibri Light" w:cs="Calibri Light"/>
              </w:rPr>
            </w:pPr>
            <w:r w:rsidRPr="00FB19D8">
              <w:rPr>
                <w:rFonts w:ascii="Calibri Light" w:hAnsi="Calibri Light" w:cs="Calibri Light"/>
              </w:rPr>
              <w:t>NO: i</w:t>
            </w:r>
            <w:r w:rsidR="00F04A3B" w:rsidRPr="00FB19D8">
              <w:rPr>
                <w:rFonts w:ascii="Calibri Light" w:hAnsi="Calibri Light" w:cs="Calibri Light"/>
              </w:rPr>
              <w:t>l bando prevede</w:t>
            </w:r>
            <w:r w:rsidRPr="00FB19D8">
              <w:rPr>
                <w:rFonts w:ascii="Calibri Light" w:hAnsi="Calibri Light" w:cs="Calibri Light"/>
              </w:rPr>
              <w:t xml:space="preserve">, all’articolo 2, </w:t>
            </w:r>
            <w:r w:rsidR="00F04A3B" w:rsidRPr="00FB19D8">
              <w:rPr>
                <w:rFonts w:ascii="Calibri Light" w:hAnsi="Calibri Light" w:cs="Calibri Light"/>
              </w:rPr>
              <w:t>che</w:t>
            </w:r>
            <w:r w:rsidRPr="00FB19D8">
              <w:rPr>
                <w:rFonts w:ascii="Calibri Light" w:hAnsi="Calibri Light" w:cs="Calibri Light"/>
              </w:rPr>
              <w:t xml:space="preserve"> </w:t>
            </w:r>
            <w:r w:rsidR="00100B83" w:rsidRPr="00FB19D8">
              <w:rPr>
                <w:rFonts w:ascii="Calibri Light" w:hAnsi="Calibri Light" w:cs="Calibri Light"/>
              </w:rPr>
              <w:t>possono presentare domanda le aziende con codice attività prevalente ricompreso tra i codici ATECO indicati</w:t>
            </w:r>
          </w:p>
          <w:p w14:paraId="4673946D" w14:textId="23F827CB" w:rsidR="00D6363B" w:rsidRPr="00FB19D8" w:rsidRDefault="00100B83" w:rsidP="00BE7763">
            <w:pPr>
              <w:pStyle w:val="testo"/>
              <w:contextualSpacing/>
              <w:rPr>
                <w:rFonts w:ascii="Calibri Light" w:hAnsi="Calibri Light" w:cs="Calibri Light"/>
              </w:rPr>
            </w:pPr>
            <w:r w:rsidRPr="00FB19D8">
              <w:rPr>
                <w:rFonts w:ascii="Calibri Light" w:hAnsi="Calibri Light" w:cs="Calibri Light"/>
              </w:rPr>
              <w:t xml:space="preserve">nell’Appendice 11. Inoltre prevede che la </w:t>
            </w:r>
            <w:r w:rsidR="00D6363B" w:rsidRPr="00FB19D8">
              <w:rPr>
                <w:rFonts w:ascii="Calibri Light" w:hAnsi="Calibri Light" w:cs="Calibri Light"/>
              </w:rPr>
              <w:t xml:space="preserve">sede di realizzazione del progetto proposto deve essere ubicata nel territorio della Regione Umbria, deve essere regolarmente censita c/o la CCIAA, attiva e in possesso di uno dei codici ATECO indicati nell’Appendice </w:t>
            </w:r>
            <w:r w:rsidR="00D6363B" w:rsidRPr="00FB19D8">
              <w:rPr>
                <w:rFonts w:ascii="Calibri Light" w:eastAsiaTheme="minorHAnsi" w:hAnsi="Calibri Light" w:cs="Calibri Light"/>
                <w:color w:val="auto"/>
                <w:kern w:val="2"/>
                <w:szCs w:val="22"/>
                <w14:ligatures w14:val="standardContextual"/>
              </w:rPr>
              <w:t xml:space="preserve">11 </w:t>
            </w:r>
            <w:r w:rsidR="00092865">
              <w:rPr>
                <w:rFonts w:ascii="Calibri Light" w:eastAsiaTheme="minorHAnsi" w:hAnsi="Calibri Light" w:cs="Calibri Light"/>
                <w:color w:val="auto"/>
                <w:kern w:val="2"/>
                <w:szCs w:val="22"/>
                <w14:ligatures w14:val="standardContextual"/>
              </w:rPr>
              <w:t>dell’</w:t>
            </w:r>
            <w:r w:rsidR="00D6363B" w:rsidRPr="00FB19D8">
              <w:rPr>
                <w:rFonts w:ascii="Calibri Light" w:eastAsiaTheme="minorHAnsi" w:hAnsi="Calibri Light" w:cs="Calibri Light"/>
                <w:color w:val="auto"/>
                <w:kern w:val="2"/>
                <w:szCs w:val="22"/>
                <w14:ligatures w14:val="standardContextual"/>
              </w:rPr>
              <w:t>Avviso</w:t>
            </w:r>
            <w:r w:rsidRPr="00FB19D8">
              <w:rPr>
                <w:rFonts w:ascii="Calibri Light" w:eastAsiaTheme="minorHAnsi" w:hAnsi="Calibri Light" w:cs="Calibri Light"/>
                <w:color w:val="auto"/>
                <w:kern w:val="2"/>
                <w:szCs w:val="22"/>
                <w14:ligatures w14:val="standardContextual"/>
              </w:rPr>
              <w:t>.</w:t>
            </w:r>
          </w:p>
          <w:p w14:paraId="05F15CE4" w14:textId="1A3F40BA" w:rsidR="00F04A3B" w:rsidRPr="00FB19D8" w:rsidRDefault="00E06D97" w:rsidP="00BE7763">
            <w:pPr>
              <w:pStyle w:val="testo"/>
              <w:contextualSpacing/>
              <w:rPr>
                <w:rFonts w:ascii="Calibri Light" w:eastAsiaTheme="minorHAnsi" w:hAnsi="Calibri Light" w:cs="Calibri Light"/>
                <w:color w:val="auto"/>
                <w:kern w:val="2"/>
                <w:szCs w:val="22"/>
                <w14:ligatures w14:val="standardContextual"/>
              </w:rPr>
            </w:pPr>
            <w:r>
              <w:rPr>
                <w:rFonts w:ascii="Calibri Light" w:eastAsiaTheme="minorHAnsi" w:hAnsi="Calibri Light" w:cs="Calibri Light"/>
                <w:color w:val="auto"/>
                <w:kern w:val="2"/>
                <w:szCs w:val="22"/>
                <w14:ligatures w14:val="standardContextual"/>
              </w:rPr>
              <w:t>Di fatto gli investimenti devono essere riferibili all’attività prevalente della richiedente ammissibile ai sensi dell’Avviso Pubblico.</w:t>
            </w:r>
          </w:p>
        </w:tc>
      </w:tr>
      <w:tr w:rsidR="00404C93" w:rsidRPr="00533EC7" w14:paraId="4DD6FC8C" w14:textId="77777777" w:rsidTr="00BE7763">
        <w:trPr>
          <w:cantSplit/>
        </w:trPr>
        <w:tc>
          <w:tcPr>
            <w:tcW w:w="562" w:type="dxa"/>
          </w:tcPr>
          <w:p w14:paraId="028FA30D" w14:textId="587EE524" w:rsidR="00404C93" w:rsidRPr="0049473A" w:rsidRDefault="00404C93" w:rsidP="00BE7763">
            <w:pPr>
              <w:jc w:val="center"/>
              <w:rPr>
                <w:rFonts w:ascii="Calibri Light" w:hAnsi="Calibri Light" w:cs="Calibri Light"/>
                <w:b/>
                <w:bCs/>
              </w:rPr>
            </w:pPr>
            <w:r w:rsidRPr="0049473A">
              <w:rPr>
                <w:rFonts w:ascii="Calibri Light" w:hAnsi="Calibri Light" w:cs="Calibri Light"/>
                <w:b/>
                <w:bCs/>
              </w:rPr>
              <w:lastRenderedPageBreak/>
              <w:t>15</w:t>
            </w:r>
          </w:p>
        </w:tc>
        <w:tc>
          <w:tcPr>
            <w:tcW w:w="3119" w:type="dxa"/>
          </w:tcPr>
          <w:p w14:paraId="54BEB814" w14:textId="0BC72D1C" w:rsidR="00404C93" w:rsidRPr="00FB19D8" w:rsidRDefault="00404C93" w:rsidP="00BE7763">
            <w:pPr>
              <w:jc w:val="center"/>
              <w:rPr>
                <w:rFonts w:ascii="Calibri Light" w:hAnsi="Calibri Light" w:cs="Calibri Light"/>
                <w:b/>
                <w:bCs/>
              </w:rPr>
            </w:pPr>
            <w:r w:rsidRPr="00FB19D8">
              <w:rPr>
                <w:rFonts w:ascii="Calibri Light" w:hAnsi="Calibri Light" w:cs="Calibri Light"/>
                <w:b/>
                <w:bCs/>
              </w:rPr>
              <w:t>Limiti di spesa previsti</w:t>
            </w:r>
          </w:p>
          <w:p w14:paraId="4FF0C2D7" w14:textId="77777777" w:rsidR="00404C93" w:rsidRPr="00FB19D8" w:rsidRDefault="00404C93" w:rsidP="00BE7763">
            <w:pPr>
              <w:jc w:val="center"/>
              <w:rPr>
                <w:rFonts w:ascii="Calibri Light" w:hAnsi="Calibri Light" w:cs="Calibri Light"/>
                <w:b/>
                <w:bCs/>
              </w:rPr>
            </w:pPr>
          </w:p>
          <w:p w14:paraId="0CC1B3E5" w14:textId="18EA95D0" w:rsidR="00404C93" w:rsidRPr="00FB19D8" w:rsidRDefault="00404C93" w:rsidP="00BE7763">
            <w:pPr>
              <w:jc w:val="both"/>
              <w:rPr>
                <w:rFonts w:ascii="Calibri Light" w:hAnsi="Calibri Light" w:cs="Calibri Light"/>
              </w:rPr>
            </w:pPr>
            <w:r w:rsidRPr="00FB19D8">
              <w:rPr>
                <w:rFonts w:ascii="Calibri Light" w:hAnsi="Calibri Light" w:cs="Calibri Light"/>
              </w:rPr>
              <w:t xml:space="preserve">I limiti minimi e massimi di ammissibilità di spesa (es per Bando Small pari a 25.000 € e 50.000 €) sono vincolanti, indipendentemente dalla percentuale di finanziamento richiesto? </w:t>
            </w:r>
          </w:p>
          <w:p w14:paraId="5B6EE4FD" w14:textId="5D9926D8" w:rsidR="00404C93" w:rsidRPr="00FB19D8" w:rsidRDefault="00404C93" w:rsidP="00BE7763">
            <w:pPr>
              <w:jc w:val="both"/>
              <w:rPr>
                <w:rFonts w:ascii="Calibri Light" w:hAnsi="Calibri Light" w:cs="Calibri Light"/>
                <w:b/>
                <w:bCs/>
              </w:rPr>
            </w:pPr>
            <w:r w:rsidRPr="00FB19D8">
              <w:rPr>
                <w:rFonts w:ascii="Calibri Light" w:hAnsi="Calibri Light" w:cs="Calibri Light"/>
              </w:rPr>
              <w:t xml:space="preserve">Es.: se ho un preventivo di spesa per l'acquisto del bene di 60.000 €, posso richiedere un finanziamento tramite il Bando Small in misura pari al 80% della spesa prevista, ovvero di importo pari a 48.000 euro? </w:t>
            </w:r>
          </w:p>
        </w:tc>
        <w:tc>
          <w:tcPr>
            <w:tcW w:w="7087" w:type="dxa"/>
          </w:tcPr>
          <w:p w14:paraId="0C8C62C2" w14:textId="77777777" w:rsidR="00406D4C" w:rsidRDefault="00406D4C" w:rsidP="00BE7763">
            <w:pPr>
              <w:pStyle w:val="testo"/>
              <w:contextualSpacing/>
              <w:rPr>
                <w:rFonts w:ascii="Calibri Light" w:hAnsi="Calibri Light" w:cs="Calibri Light"/>
              </w:rPr>
            </w:pPr>
          </w:p>
          <w:p w14:paraId="4853B1C0" w14:textId="00B568DF" w:rsidR="00404C93" w:rsidRPr="00FB19D8" w:rsidRDefault="007B3547" w:rsidP="00BE7763">
            <w:pPr>
              <w:pStyle w:val="testo"/>
              <w:contextualSpacing/>
              <w:rPr>
                <w:rFonts w:ascii="Calibri Light" w:hAnsi="Calibri Light" w:cs="Calibri Light"/>
              </w:rPr>
            </w:pPr>
            <w:r>
              <w:rPr>
                <w:rFonts w:ascii="Calibri Light" w:hAnsi="Calibri Light" w:cs="Calibri Light"/>
              </w:rPr>
              <w:t xml:space="preserve">SI, potrà essere richiesto un finanziamento più basso rispetto al preventivo di spesa ma comunque </w:t>
            </w:r>
            <w:r w:rsidR="00FB57CF" w:rsidRPr="00FB19D8">
              <w:rPr>
                <w:rFonts w:ascii="Calibri Light" w:hAnsi="Calibri Light" w:cs="Calibri Light"/>
              </w:rPr>
              <w:t xml:space="preserve">compreso </w:t>
            </w:r>
            <w:r>
              <w:rPr>
                <w:rFonts w:ascii="Calibri Light" w:hAnsi="Calibri Light" w:cs="Calibri Light"/>
              </w:rPr>
              <w:t>nei limiti previsti dall’Avviso Pubblico.</w:t>
            </w:r>
          </w:p>
        </w:tc>
      </w:tr>
      <w:tr w:rsidR="007B3547" w:rsidRPr="00533EC7" w14:paraId="06B8BB97" w14:textId="77777777" w:rsidTr="00BE7763">
        <w:trPr>
          <w:cantSplit/>
        </w:trPr>
        <w:tc>
          <w:tcPr>
            <w:tcW w:w="562" w:type="dxa"/>
          </w:tcPr>
          <w:p w14:paraId="61E11AA7" w14:textId="06DACC2A" w:rsidR="007B3547" w:rsidRPr="0049473A" w:rsidRDefault="00495389" w:rsidP="00BE7763">
            <w:pPr>
              <w:jc w:val="center"/>
              <w:rPr>
                <w:rFonts w:ascii="Calibri Light" w:hAnsi="Calibri Light" w:cs="Calibri Light"/>
                <w:b/>
                <w:bCs/>
              </w:rPr>
            </w:pPr>
            <w:r w:rsidRPr="0049473A">
              <w:rPr>
                <w:rFonts w:ascii="Calibri Light" w:hAnsi="Calibri Light" w:cs="Calibri Light"/>
                <w:b/>
                <w:bCs/>
              </w:rPr>
              <w:t>16</w:t>
            </w:r>
          </w:p>
        </w:tc>
        <w:tc>
          <w:tcPr>
            <w:tcW w:w="3119" w:type="dxa"/>
          </w:tcPr>
          <w:p w14:paraId="7E00C81A" w14:textId="77777777" w:rsidR="007B3547" w:rsidRDefault="007B3547" w:rsidP="00BE7763">
            <w:pPr>
              <w:jc w:val="center"/>
              <w:rPr>
                <w:rFonts w:ascii="Calibri Light" w:hAnsi="Calibri Light" w:cs="Calibri Light"/>
                <w:b/>
                <w:bCs/>
              </w:rPr>
            </w:pPr>
            <w:r w:rsidRPr="00FB19D8">
              <w:rPr>
                <w:rFonts w:ascii="Calibri Light" w:hAnsi="Calibri Light" w:cs="Calibri Light"/>
                <w:b/>
                <w:bCs/>
              </w:rPr>
              <w:t>Limiti di spesa previsti</w:t>
            </w:r>
          </w:p>
          <w:p w14:paraId="2C834B5E" w14:textId="77777777" w:rsidR="007B3547" w:rsidRDefault="007B3547" w:rsidP="00BE7763">
            <w:pPr>
              <w:jc w:val="both"/>
              <w:rPr>
                <w:rFonts w:ascii="Calibri Light" w:hAnsi="Calibri Light" w:cs="Calibri Light"/>
                <w:b/>
                <w:bCs/>
              </w:rPr>
            </w:pPr>
          </w:p>
          <w:p w14:paraId="1427872C" w14:textId="782C7B62" w:rsidR="007B3547" w:rsidRPr="007B3547" w:rsidRDefault="007B3547" w:rsidP="00BE7763">
            <w:pPr>
              <w:jc w:val="both"/>
              <w:rPr>
                <w:rFonts w:ascii="Calibri Light" w:hAnsi="Calibri Light" w:cs="Calibri Light"/>
              </w:rPr>
            </w:pPr>
            <w:r w:rsidRPr="007B3547">
              <w:rPr>
                <w:rFonts w:ascii="Calibri Light" w:hAnsi="Calibri Light" w:cs="Calibri Light"/>
              </w:rPr>
              <w:t xml:space="preserve">Se la spesa effettiva </w:t>
            </w:r>
            <w:r>
              <w:rPr>
                <w:rFonts w:ascii="Calibri Light" w:hAnsi="Calibri Light" w:cs="Calibri Light"/>
              </w:rPr>
              <w:t>è</w:t>
            </w:r>
            <w:r w:rsidRPr="007B3547">
              <w:rPr>
                <w:rFonts w:ascii="Calibri Light" w:hAnsi="Calibri Light" w:cs="Calibri Light"/>
              </w:rPr>
              <w:t xml:space="preserve"> maggiore rispetto al preventivo iniziale</w:t>
            </w:r>
            <w:r>
              <w:rPr>
                <w:rFonts w:ascii="Calibri Light" w:hAnsi="Calibri Light" w:cs="Calibri Light"/>
              </w:rPr>
              <w:t>, quale importo devo considerare per il calcolo della remissione del debito?</w:t>
            </w:r>
          </w:p>
          <w:p w14:paraId="18415B6B" w14:textId="77777777" w:rsidR="007B3547" w:rsidRDefault="007B3547" w:rsidP="00BE7763">
            <w:pPr>
              <w:jc w:val="both"/>
              <w:rPr>
                <w:rFonts w:ascii="Calibri Light" w:hAnsi="Calibri Light" w:cs="Calibri Light"/>
              </w:rPr>
            </w:pPr>
            <w:r w:rsidRPr="00FB19D8">
              <w:rPr>
                <w:rFonts w:ascii="Calibri Light" w:hAnsi="Calibri Light" w:cs="Calibri Light"/>
              </w:rPr>
              <w:t xml:space="preserve">Es.: </w:t>
            </w:r>
            <w:r>
              <w:rPr>
                <w:rFonts w:ascii="Calibri Light" w:hAnsi="Calibri Light" w:cs="Calibri Light"/>
              </w:rPr>
              <w:t>presentato</w:t>
            </w:r>
            <w:r w:rsidRPr="00FB19D8">
              <w:rPr>
                <w:rFonts w:ascii="Calibri Light" w:hAnsi="Calibri Light" w:cs="Calibri Light"/>
              </w:rPr>
              <w:t xml:space="preserve"> un preventivo di spesa per l'acquisto del bene di </w:t>
            </w:r>
            <w:r>
              <w:rPr>
                <w:rFonts w:ascii="Calibri Light" w:hAnsi="Calibri Light" w:cs="Calibri Light"/>
              </w:rPr>
              <w:t>49</w:t>
            </w:r>
            <w:r w:rsidRPr="00FB19D8">
              <w:rPr>
                <w:rFonts w:ascii="Calibri Light" w:hAnsi="Calibri Light" w:cs="Calibri Light"/>
              </w:rPr>
              <w:t xml:space="preserve">.000 €, </w:t>
            </w:r>
            <w:r>
              <w:rPr>
                <w:rFonts w:ascii="Calibri Light" w:hAnsi="Calibri Light" w:cs="Calibri Light"/>
              </w:rPr>
              <w:t xml:space="preserve">ho ottenuto </w:t>
            </w:r>
            <w:r w:rsidRPr="00FB19D8">
              <w:rPr>
                <w:rFonts w:ascii="Calibri Light" w:hAnsi="Calibri Light" w:cs="Calibri Light"/>
              </w:rPr>
              <w:t>un finanziamento tramite il Bando Small</w:t>
            </w:r>
            <w:r w:rsidR="0047686E">
              <w:rPr>
                <w:rFonts w:ascii="Calibri Light" w:hAnsi="Calibri Light" w:cs="Calibri Light"/>
              </w:rPr>
              <w:t xml:space="preserve"> </w:t>
            </w:r>
            <w:r w:rsidRPr="00FB19D8">
              <w:rPr>
                <w:rFonts w:ascii="Calibri Light" w:hAnsi="Calibri Light" w:cs="Calibri Light"/>
              </w:rPr>
              <w:t xml:space="preserve">di </w:t>
            </w:r>
            <w:r>
              <w:rPr>
                <w:rFonts w:ascii="Calibri Light" w:hAnsi="Calibri Light" w:cs="Calibri Light"/>
              </w:rPr>
              <w:t>49</w:t>
            </w:r>
            <w:r w:rsidRPr="00FB19D8">
              <w:rPr>
                <w:rFonts w:ascii="Calibri Light" w:hAnsi="Calibri Light" w:cs="Calibri Light"/>
              </w:rPr>
              <w:t>.000 €</w:t>
            </w:r>
            <w:r>
              <w:rPr>
                <w:rFonts w:ascii="Calibri Light" w:hAnsi="Calibri Light" w:cs="Calibri Light"/>
              </w:rPr>
              <w:t xml:space="preserve">, la fattura finale </w:t>
            </w:r>
            <w:r w:rsidRPr="00FB19D8">
              <w:rPr>
                <w:rFonts w:ascii="Calibri Light" w:hAnsi="Calibri Light" w:cs="Calibri Light"/>
              </w:rPr>
              <w:t xml:space="preserve">per l'acquisto del bene </w:t>
            </w:r>
            <w:r w:rsidR="0047686E">
              <w:rPr>
                <w:rFonts w:ascii="Calibri Light" w:hAnsi="Calibri Light" w:cs="Calibri Light"/>
              </w:rPr>
              <w:t xml:space="preserve">è </w:t>
            </w:r>
            <w:r w:rsidRPr="00FB19D8">
              <w:rPr>
                <w:rFonts w:ascii="Calibri Light" w:hAnsi="Calibri Light" w:cs="Calibri Light"/>
              </w:rPr>
              <w:t xml:space="preserve">di </w:t>
            </w:r>
            <w:r w:rsidR="0047686E">
              <w:rPr>
                <w:rFonts w:ascii="Calibri Light" w:hAnsi="Calibri Light" w:cs="Calibri Light"/>
              </w:rPr>
              <w:t>55</w:t>
            </w:r>
            <w:r w:rsidRPr="00FB19D8">
              <w:rPr>
                <w:rFonts w:ascii="Calibri Light" w:hAnsi="Calibri Light" w:cs="Calibri Light"/>
              </w:rPr>
              <w:t>.000 €</w:t>
            </w:r>
            <w:r w:rsidR="0047686E">
              <w:rPr>
                <w:rFonts w:ascii="Calibri Light" w:hAnsi="Calibri Light" w:cs="Calibri Light"/>
              </w:rPr>
              <w:t xml:space="preserve">.  </w:t>
            </w:r>
          </w:p>
          <w:p w14:paraId="13C857C2" w14:textId="46109CE3" w:rsidR="00495389" w:rsidRPr="00FB19D8" w:rsidRDefault="00495389" w:rsidP="00BE7763">
            <w:pPr>
              <w:jc w:val="both"/>
              <w:rPr>
                <w:rFonts w:ascii="Calibri Light" w:hAnsi="Calibri Light" w:cs="Calibri Light"/>
              </w:rPr>
            </w:pPr>
          </w:p>
        </w:tc>
        <w:tc>
          <w:tcPr>
            <w:tcW w:w="7087" w:type="dxa"/>
          </w:tcPr>
          <w:p w14:paraId="0F04DF70" w14:textId="77777777" w:rsidR="007B3547" w:rsidRPr="0047686E" w:rsidRDefault="007B3547" w:rsidP="00BE7763">
            <w:pPr>
              <w:pStyle w:val="testo"/>
              <w:contextualSpacing/>
              <w:rPr>
                <w:rFonts w:ascii="Calibri Light" w:hAnsi="Calibri Light" w:cs="Calibri Light"/>
              </w:rPr>
            </w:pPr>
          </w:p>
          <w:p w14:paraId="07DB64DA" w14:textId="451CD759" w:rsidR="0047686E" w:rsidRPr="0047686E" w:rsidRDefault="0047686E" w:rsidP="00BE7763">
            <w:pPr>
              <w:pStyle w:val="testo"/>
              <w:contextualSpacing/>
              <w:rPr>
                <w:rFonts w:ascii="Calibri Light" w:hAnsi="Calibri Light" w:cs="Calibri Light"/>
              </w:rPr>
            </w:pPr>
            <w:r w:rsidRPr="0047686E">
              <w:rPr>
                <w:rFonts w:ascii="Calibri Light" w:hAnsi="Calibri Light" w:cs="Calibri Light"/>
              </w:rPr>
              <w:t>Ai fini del calcolo della remissione del debito</w:t>
            </w:r>
            <w:r>
              <w:rPr>
                <w:rFonts w:ascii="Calibri Light" w:hAnsi="Calibri Light" w:cs="Calibri Light"/>
              </w:rPr>
              <w:t xml:space="preserve"> sarà preso in considerazione l’importo indicato in fase di presentazione della domanda (nell’esempio 49.000 €).</w:t>
            </w:r>
            <w:r w:rsidRPr="0047686E">
              <w:rPr>
                <w:rFonts w:ascii="Calibri Light" w:hAnsi="Calibri Light" w:cs="Calibri Light"/>
              </w:rPr>
              <w:t xml:space="preserve">  </w:t>
            </w:r>
          </w:p>
        </w:tc>
      </w:tr>
      <w:tr w:rsidR="00495389" w:rsidRPr="00533EC7" w14:paraId="2DD7F320" w14:textId="77777777" w:rsidTr="00BE7763">
        <w:trPr>
          <w:cantSplit/>
        </w:trPr>
        <w:tc>
          <w:tcPr>
            <w:tcW w:w="562" w:type="dxa"/>
          </w:tcPr>
          <w:p w14:paraId="503D1455" w14:textId="475995A8" w:rsidR="00495389" w:rsidRPr="0049473A" w:rsidRDefault="00495389" w:rsidP="00BE7763">
            <w:pPr>
              <w:jc w:val="center"/>
              <w:rPr>
                <w:rFonts w:ascii="Calibri Light" w:hAnsi="Calibri Light" w:cs="Calibri Light"/>
                <w:b/>
                <w:bCs/>
              </w:rPr>
            </w:pPr>
            <w:r w:rsidRPr="0049473A">
              <w:rPr>
                <w:rFonts w:ascii="Calibri Light" w:hAnsi="Calibri Light" w:cs="Calibri Light"/>
                <w:b/>
                <w:bCs/>
              </w:rPr>
              <w:t>17</w:t>
            </w:r>
          </w:p>
        </w:tc>
        <w:tc>
          <w:tcPr>
            <w:tcW w:w="3119" w:type="dxa"/>
          </w:tcPr>
          <w:p w14:paraId="55F54058" w14:textId="77777777" w:rsidR="00495389" w:rsidRDefault="00495389" w:rsidP="00BE7763">
            <w:pPr>
              <w:jc w:val="center"/>
              <w:rPr>
                <w:rFonts w:ascii="Calibri Light" w:hAnsi="Calibri Light" w:cs="Calibri Light"/>
                <w:b/>
                <w:bCs/>
              </w:rPr>
            </w:pPr>
            <w:r w:rsidRPr="00FB19D8">
              <w:rPr>
                <w:rFonts w:ascii="Calibri Light" w:hAnsi="Calibri Light" w:cs="Calibri Light"/>
                <w:b/>
                <w:bCs/>
              </w:rPr>
              <w:t>Limiti di spesa previsti</w:t>
            </w:r>
          </w:p>
          <w:p w14:paraId="015E5892" w14:textId="77777777" w:rsidR="00495389" w:rsidRDefault="00495389" w:rsidP="00BE7763">
            <w:pPr>
              <w:jc w:val="center"/>
              <w:rPr>
                <w:rFonts w:ascii="Calibri Light" w:hAnsi="Calibri Light" w:cs="Calibri Light"/>
                <w:b/>
                <w:bCs/>
              </w:rPr>
            </w:pPr>
          </w:p>
          <w:p w14:paraId="4CD35AFC" w14:textId="6E75EC64" w:rsidR="00495389" w:rsidRPr="007B3547" w:rsidRDefault="00495389" w:rsidP="00BE7763">
            <w:pPr>
              <w:jc w:val="both"/>
              <w:rPr>
                <w:rFonts w:ascii="Calibri Light" w:hAnsi="Calibri Light" w:cs="Calibri Light"/>
              </w:rPr>
            </w:pPr>
            <w:r w:rsidRPr="007B3547">
              <w:rPr>
                <w:rFonts w:ascii="Calibri Light" w:hAnsi="Calibri Light" w:cs="Calibri Light"/>
              </w:rPr>
              <w:t xml:space="preserve">Se la spesa effettiva </w:t>
            </w:r>
            <w:r>
              <w:rPr>
                <w:rFonts w:ascii="Calibri Light" w:hAnsi="Calibri Light" w:cs="Calibri Light"/>
              </w:rPr>
              <w:t>è</w:t>
            </w:r>
            <w:r w:rsidRPr="007B3547">
              <w:rPr>
                <w:rFonts w:ascii="Calibri Light" w:hAnsi="Calibri Light" w:cs="Calibri Light"/>
              </w:rPr>
              <w:t xml:space="preserve"> </w:t>
            </w:r>
            <w:r>
              <w:rPr>
                <w:rFonts w:ascii="Calibri Light" w:hAnsi="Calibri Light" w:cs="Calibri Light"/>
              </w:rPr>
              <w:t>minore</w:t>
            </w:r>
            <w:r w:rsidRPr="007B3547">
              <w:rPr>
                <w:rFonts w:ascii="Calibri Light" w:hAnsi="Calibri Light" w:cs="Calibri Light"/>
              </w:rPr>
              <w:t xml:space="preserve"> rispetto al preventivo iniziale</w:t>
            </w:r>
            <w:r>
              <w:rPr>
                <w:rFonts w:ascii="Calibri Light" w:hAnsi="Calibri Light" w:cs="Calibri Light"/>
              </w:rPr>
              <w:t>, come mi devo comportare?</w:t>
            </w:r>
          </w:p>
          <w:p w14:paraId="21C8B937" w14:textId="1A5A2DD3" w:rsidR="00495389" w:rsidRDefault="00495389" w:rsidP="00BE7763">
            <w:pPr>
              <w:jc w:val="both"/>
              <w:rPr>
                <w:rFonts w:ascii="Calibri Light" w:hAnsi="Calibri Light" w:cs="Calibri Light"/>
                <w:b/>
                <w:bCs/>
              </w:rPr>
            </w:pPr>
            <w:r w:rsidRPr="00FB19D8">
              <w:rPr>
                <w:rFonts w:ascii="Calibri Light" w:hAnsi="Calibri Light" w:cs="Calibri Light"/>
              </w:rPr>
              <w:t xml:space="preserve">Es.: </w:t>
            </w:r>
            <w:r>
              <w:rPr>
                <w:rFonts w:ascii="Calibri Light" w:hAnsi="Calibri Light" w:cs="Calibri Light"/>
              </w:rPr>
              <w:t>presentato</w:t>
            </w:r>
            <w:r w:rsidRPr="00FB19D8">
              <w:rPr>
                <w:rFonts w:ascii="Calibri Light" w:hAnsi="Calibri Light" w:cs="Calibri Light"/>
              </w:rPr>
              <w:t xml:space="preserve"> un preventivo di spesa per l'acquisto del bene di </w:t>
            </w:r>
            <w:r>
              <w:rPr>
                <w:rFonts w:ascii="Calibri Light" w:hAnsi="Calibri Light" w:cs="Calibri Light"/>
              </w:rPr>
              <w:t>50</w:t>
            </w:r>
            <w:r w:rsidRPr="00FB19D8">
              <w:rPr>
                <w:rFonts w:ascii="Calibri Light" w:hAnsi="Calibri Light" w:cs="Calibri Light"/>
              </w:rPr>
              <w:t xml:space="preserve">.000 €, </w:t>
            </w:r>
            <w:r>
              <w:rPr>
                <w:rFonts w:ascii="Calibri Light" w:hAnsi="Calibri Light" w:cs="Calibri Light"/>
              </w:rPr>
              <w:t xml:space="preserve">ho ottenuto </w:t>
            </w:r>
            <w:r w:rsidRPr="00FB19D8">
              <w:rPr>
                <w:rFonts w:ascii="Calibri Light" w:hAnsi="Calibri Light" w:cs="Calibri Light"/>
              </w:rPr>
              <w:t>un finanziamento tramite il Bando Small</w:t>
            </w:r>
            <w:r>
              <w:rPr>
                <w:rFonts w:ascii="Calibri Light" w:hAnsi="Calibri Light" w:cs="Calibri Light"/>
              </w:rPr>
              <w:t xml:space="preserve"> </w:t>
            </w:r>
            <w:r w:rsidRPr="00FB19D8">
              <w:rPr>
                <w:rFonts w:ascii="Calibri Light" w:hAnsi="Calibri Light" w:cs="Calibri Light"/>
              </w:rPr>
              <w:t xml:space="preserve">di </w:t>
            </w:r>
            <w:r>
              <w:rPr>
                <w:rFonts w:ascii="Calibri Light" w:hAnsi="Calibri Light" w:cs="Calibri Light"/>
              </w:rPr>
              <w:t>50</w:t>
            </w:r>
            <w:r w:rsidRPr="00FB19D8">
              <w:rPr>
                <w:rFonts w:ascii="Calibri Light" w:hAnsi="Calibri Light" w:cs="Calibri Light"/>
              </w:rPr>
              <w:t>.000 €</w:t>
            </w:r>
            <w:r>
              <w:rPr>
                <w:rFonts w:ascii="Calibri Light" w:hAnsi="Calibri Light" w:cs="Calibri Light"/>
              </w:rPr>
              <w:t xml:space="preserve">, la fattura finale </w:t>
            </w:r>
            <w:r w:rsidRPr="00FB19D8">
              <w:rPr>
                <w:rFonts w:ascii="Calibri Light" w:hAnsi="Calibri Light" w:cs="Calibri Light"/>
              </w:rPr>
              <w:t xml:space="preserve">per l'acquisto del bene </w:t>
            </w:r>
            <w:r>
              <w:rPr>
                <w:rFonts w:ascii="Calibri Light" w:hAnsi="Calibri Light" w:cs="Calibri Light"/>
              </w:rPr>
              <w:t xml:space="preserve">è </w:t>
            </w:r>
            <w:r w:rsidRPr="00FB19D8">
              <w:rPr>
                <w:rFonts w:ascii="Calibri Light" w:hAnsi="Calibri Light" w:cs="Calibri Light"/>
              </w:rPr>
              <w:t xml:space="preserve">di </w:t>
            </w:r>
            <w:r>
              <w:rPr>
                <w:rFonts w:ascii="Calibri Light" w:hAnsi="Calibri Light" w:cs="Calibri Light"/>
              </w:rPr>
              <w:t>40</w:t>
            </w:r>
            <w:r w:rsidRPr="00FB19D8">
              <w:rPr>
                <w:rFonts w:ascii="Calibri Light" w:hAnsi="Calibri Light" w:cs="Calibri Light"/>
              </w:rPr>
              <w:t>.000 €</w:t>
            </w:r>
            <w:r>
              <w:rPr>
                <w:rFonts w:ascii="Calibri Light" w:hAnsi="Calibri Light" w:cs="Calibri Light"/>
              </w:rPr>
              <w:t>.</w:t>
            </w:r>
          </w:p>
          <w:p w14:paraId="5241DADE" w14:textId="77777777" w:rsidR="00495389" w:rsidRPr="00FB19D8" w:rsidRDefault="00495389" w:rsidP="00BE7763">
            <w:pPr>
              <w:jc w:val="center"/>
              <w:rPr>
                <w:rFonts w:ascii="Calibri Light" w:hAnsi="Calibri Light" w:cs="Calibri Light"/>
                <w:b/>
                <w:bCs/>
              </w:rPr>
            </w:pPr>
          </w:p>
        </w:tc>
        <w:tc>
          <w:tcPr>
            <w:tcW w:w="7087" w:type="dxa"/>
          </w:tcPr>
          <w:p w14:paraId="1B440EF6" w14:textId="77777777" w:rsidR="00406D4C" w:rsidRDefault="00406D4C" w:rsidP="00BE7763">
            <w:pPr>
              <w:pStyle w:val="testo"/>
              <w:contextualSpacing/>
              <w:rPr>
                <w:rFonts w:ascii="Calibri Light" w:hAnsi="Calibri Light" w:cs="Calibri Light"/>
              </w:rPr>
            </w:pPr>
          </w:p>
          <w:p w14:paraId="4E279347" w14:textId="69DB4071" w:rsidR="00495389" w:rsidRPr="00495389" w:rsidRDefault="00495389" w:rsidP="00BE7763">
            <w:pPr>
              <w:pStyle w:val="testo"/>
              <w:contextualSpacing/>
              <w:rPr>
                <w:rFonts w:ascii="Calibri Light" w:hAnsi="Calibri Light" w:cs="Calibri Light"/>
              </w:rPr>
            </w:pPr>
            <w:r w:rsidRPr="00495389">
              <w:rPr>
                <w:rFonts w:ascii="Calibri Light" w:hAnsi="Calibri Light" w:cs="Calibri Light"/>
              </w:rPr>
              <w:t>È consentita la rendicontazione di un ammontare di spesa ammissibile inferiore a quella</w:t>
            </w:r>
            <w:r>
              <w:rPr>
                <w:rFonts w:ascii="Calibri Light" w:hAnsi="Calibri Light" w:cs="Calibri Light"/>
              </w:rPr>
              <w:t xml:space="preserve"> </w:t>
            </w:r>
            <w:r w:rsidRPr="00495389">
              <w:rPr>
                <w:rFonts w:ascii="Calibri Light" w:hAnsi="Calibri Light" w:cs="Calibri Light"/>
              </w:rPr>
              <w:t>ammessa purché pari ad almeno il 70% (settanta percento) della stessa e per un importo minimo</w:t>
            </w:r>
            <w:r>
              <w:rPr>
                <w:rFonts w:ascii="Calibri Light" w:hAnsi="Calibri Light" w:cs="Calibri Light"/>
              </w:rPr>
              <w:t xml:space="preserve"> </w:t>
            </w:r>
            <w:r w:rsidRPr="00495389">
              <w:rPr>
                <w:rFonts w:ascii="Calibri Light" w:hAnsi="Calibri Light" w:cs="Calibri Light"/>
              </w:rPr>
              <w:t>almeno pari alla spesa minima ammissibile indicata al</w:t>
            </w:r>
            <w:r>
              <w:rPr>
                <w:rFonts w:ascii="Calibri Light" w:hAnsi="Calibri Light" w:cs="Calibri Light"/>
              </w:rPr>
              <w:t>l’</w:t>
            </w:r>
            <w:r w:rsidRPr="00495389">
              <w:rPr>
                <w:rFonts w:ascii="Calibri Light" w:hAnsi="Calibri Light" w:cs="Calibri Light"/>
              </w:rPr>
              <w:t>Articolo 5.</w:t>
            </w:r>
          </w:p>
          <w:p w14:paraId="43765642" w14:textId="508747A2" w:rsidR="00495389" w:rsidRPr="0047686E" w:rsidRDefault="00495389" w:rsidP="00BE7763">
            <w:pPr>
              <w:pStyle w:val="testo"/>
              <w:contextualSpacing/>
              <w:rPr>
                <w:rFonts w:ascii="Calibri Light" w:hAnsi="Calibri Light" w:cs="Calibri Light"/>
              </w:rPr>
            </w:pPr>
            <w:r w:rsidRPr="00495389">
              <w:rPr>
                <w:rFonts w:ascii="Calibri Light" w:hAnsi="Calibri Light" w:cs="Calibri Light"/>
              </w:rPr>
              <w:t>La riduzione dell’importo totale di spesa ammissibile comporterà</w:t>
            </w:r>
            <w:r>
              <w:rPr>
                <w:rFonts w:ascii="Calibri Light" w:hAnsi="Calibri Light" w:cs="Calibri Light"/>
              </w:rPr>
              <w:t xml:space="preserve"> una serie di atti specificati all’</w:t>
            </w:r>
            <w:r w:rsidRPr="00495389">
              <w:rPr>
                <w:rFonts w:ascii="Calibri Light" w:hAnsi="Calibri Light" w:cs="Calibri Light"/>
              </w:rPr>
              <w:t>Articolo</w:t>
            </w:r>
            <w:r>
              <w:rPr>
                <w:rFonts w:ascii="Calibri Light" w:hAnsi="Calibri Light" w:cs="Calibri Light"/>
              </w:rPr>
              <w:t xml:space="preserve"> 11.</w:t>
            </w:r>
          </w:p>
        </w:tc>
      </w:tr>
      <w:tr w:rsidR="000F2CB3" w:rsidRPr="00533EC7" w14:paraId="02AC6687" w14:textId="77777777" w:rsidTr="00BE7763">
        <w:trPr>
          <w:cantSplit/>
        </w:trPr>
        <w:tc>
          <w:tcPr>
            <w:tcW w:w="562" w:type="dxa"/>
          </w:tcPr>
          <w:p w14:paraId="496A6E3E" w14:textId="5606959E" w:rsidR="000F2CB3" w:rsidRPr="0049473A" w:rsidRDefault="000F2CB3" w:rsidP="00BE7763">
            <w:pPr>
              <w:jc w:val="center"/>
              <w:rPr>
                <w:rFonts w:ascii="Calibri Light" w:hAnsi="Calibri Light" w:cs="Calibri Light"/>
                <w:b/>
                <w:bCs/>
              </w:rPr>
            </w:pPr>
            <w:r w:rsidRPr="0049473A">
              <w:rPr>
                <w:rFonts w:ascii="Calibri Light" w:hAnsi="Calibri Light" w:cs="Calibri Light"/>
                <w:b/>
                <w:bCs/>
              </w:rPr>
              <w:t>18</w:t>
            </w:r>
          </w:p>
        </w:tc>
        <w:tc>
          <w:tcPr>
            <w:tcW w:w="3119" w:type="dxa"/>
          </w:tcPr>
          <w:p w14:paraId="354513EC" w14:textId="77777777" w:rsidR="000F2CB3" w:rsidRPr="000F2CB3" w:rsidRDefault="000F2CB3" w:rsidP="00BE7763">
            <w:pPr>
              <w:jc w:val="center"/>
              <w:rPr>
                <w:rFonts w:ascii="Calibri Light" w:hAnsi="Calibri Light" w:cs="Calibri Light"/>
                <w:b/>
                <w:bCs/>
              </w:rPr>
            </w:pPr>
            <w:r w:rsidRPr="000F2CB3">
              <w:rPr>
                <w:rFonts w:ascii="Calibri Light" w:hAnsi="Calibri Light" w:cs="Calibri Light"/>
                <w:b/>
                <w:bCs/>
              </w:rPr>
              <w:t>Spese ammesse all’agevolazione</w:t>
            </w:r>
          </w:p>
          <w:p w14:paraId="20B81A3C" w14:textId="77777777" w:rsidR="000F2CB3" w:rsidRPr="000F2CB3" w:rsidRDefault="000F2CB3" w:rsidP="00BE7763">
            <w:pPr>
              <w:jc w:val="center"/>
              <w:rPr>
                <w:rFonts w:ascii="Calibri Light" w:hAnsi="Calibri Light" w:cs="Calibri Light"/>
              </w:rPr>
            </w:pPr>
          </w:p>
          <w:p w14:paraId="131426F4" w14:textId="25E81132" w:rsidR="000F2CB3" w:rsidRPr="000F2CB3" w:rsidRDefault="000F2CB3" w:rsidP="00BE7763">
            <w:pPr>
              <w:jc w:val="both"/>
              <w:rPr>
                <w:rFonts w:ascii="Calibri Light" w:hAnsi="Calibri Light" w:cs="Calibri Light"/>
              </w:rPr>
            </w:pPr>
            <w:r w:rsidRPr="000F2CB3">
              <w:rPr>
                <w:rFonts w:ascii="Calibri Light" w:hAnsi="Calibri Light" w:cs="Calibri Light"/>
              </w:rPr>
              <w:t xml:space="preserve">Quali spese saranno ammesse all’agevolazione? </w:t>
            </w:r>
          </w:p>
        </w:tc>
        <w:tc>
          <w:tcPr>
            <w:tcW w:w="7087" w:type="dxa"/>
          </w:tcPr>
          <w:p w14:paraId="0385613D" w14:textId="77777777" w:rsidR="000F2CB3" w:rsidRDefault="000F2CB3" w:rsidP="00BE7763">
            <w:pPr>
              <w:pStyle w:val="testo"/>
              <w:contextualSpacing/>
              <w:rPr>
                <w:rFonts w:ascii="Calibri Light" w:hAnsi="Calibri Light" w:cs="Calibri Light"/>
              </w:rPr>
            </w:pPr>
            <w:r>
              <w:rPr>
                <w:rFonts w:ascii="Calibri Light" w:hAnsi="Calibri Light" w:cs="Calibri Light"/>
              </w:rPr>
              <w:t xml:space="preserve">Sono ammissibili le spese non espressamente escluse all’apposito paragrafo dell’Articolo 5 del Bando. </w:t>
            </w:r>
          </w:p>
          <w:p w14:paraId="0716A539" w14:textId="77777777" w:rsidR="000F2CB3" w:rsidRDefault="000F2CB3" w:rsidP="00BE7763">
            <w:pPr>
              <w:pStyle w:val="testo"/>
              <w:contextualSpacing/>
              <w:rPr>
                <w:rFonts w:ascii="Calibri Light" w:hAnsi="Calibri Light" w:cs="Calibri Light"/>
              </w:rPr>
            </w:pPr>
            <w:r>
              <w:rPr>
                <w:rFonts w:ascii="Calibri Light" w:hAnsi="Calibri Light" w:cs="Calibri Light"/>
              </w:rPr>
              <w:t>In sede di rendicontazione dell’investimento il Gestore si riserva di acquisire eventuale documentazione aggiuntiva a supporto della relativa ammissibilità.</w:t>
            </w:r>
          </w:p>
          <w:p w14:paraId="73335D08" w14:textId="77777777" w:rsidR="00406D4C" w:rsidRDefault="00406D4C" w:rsidP="00BE7763">
            <w:pPr>
              <w:pStyle w:val="testo"/>
              <w:contextualSpacing/>
              <w:rPr>
                <w:rFonts w:ascii="Calibri Light" w:hAnsi="Calibri Light" w:cs="Calibri Light"/>
              </w:rPr>
            </w:pPr>
          </w:p>
          <w:p w14:paraId="07271DBC" w14:textId="1B96E0F5" w:rsidR="007C562B" w:rsidRPr="00495389" w:rsidRDefault="007C562B" w:rsidP="00BE7763">
            <w:pPr>
              <w:pStyle w:val="testo"/>
              <w:contextualSpacing/>
              <w:rPr>
                <w:rFonts w:ascii="Calibri Light" w:hAnsi="Calibri Light" w:cs="Calibri Light"/>
              </w:rPr>
            </w:pPr>
          </w:p>
        </w:tc>
      </w:tr>
      <w:tr w:rsidR="00931CD0" w:rsidRPr="00533EC7" w14:paraId="4EAEF126" w14:textId="77777777" w:rsidTr="00BE7763">
        <w:trPr>
          <w:cantSplit/>
        </w:trPr>
        <w:tc>
          <w:tcPr>
            <w:tcW w:w="562" w:type="dxa"/>
          </w:tcPr>
          <w:p w14:paraId="1E931BB9" w14:textId="7D21E989" w:rsidR="00931CD0" w:rsidRPr="0049473A" w:rsidRDefault="00931CD0" w:rsidP="00BE7763">
            <w:pPr>
              <w:jc w:val="center"/>
              <w:rPr>
                <w:rFonts w:ascii="Calibri Light" w:hAnsi="Calibri Light" w:cs="Calibri Light"/>
                <w:b/>
                <w:bCs/>
              </w:rPr>
            </w:pPr>
            <w:r w:rsidRPr="0049473A">
              <w:rPr>
                <w:rFonts w:ascii="Calibri Light" w:hAnsi="Calibri Light" w:cs="Calibri Light"/>
                <w:b/>
                <w:bCs/>
              </w:rPr>
              <w:lastRenderedPageBreak/>
              <w:t>1</w:t>
            </w:r>
            <w:r w:rsidR="007C562B" w:rsidRPr="0049473A">
              <w:rPr>
                <w:rFonts w:ascii="Calibri Light" w:hAnsi="Calibri Light" w:cs="Calibri Light"/>
                <w:b/>
                <w:bCs/>
              </w:rPr>
              <w:t>9</w:t>
            </w:r>
          </w:p>
        </w:tc>
        <w:tc>
          <w:tcPr>
            <w:tcW w:w="3119" w:type="dxa"/>
          </w:tcPr>
          <w:p w14:paraId="2CD729B4" w14:textId="3EC3AC43" w:rsidR="00931CD0" w:rsidRPr="001D5A41" w:rsidRDefault="00931CD0" w:rsidP="00BE7763">
            <w:pPr>
              <w:jc w:val="center"/>
              <w:rPr>
                <w:rFonts w:ascii="Calibri Light" w:hAnsi="Calibri Light" w:cs="Calibri Light"/>
                <w:b/>
                <w:bCs/>
              </w:rPr>
            </w:pPr>
            <w:r w:rsidRPr="001D5A41">
              <w:rPr>
                <w:rFonts w:ascii="Calibri Light" w:hAnsi="Calibri Light" w:cs="Calibri Light"/>
                <w:b/>
                <w:bCs/>
              </w:rPr>
              <w:t>Definizione “intensità massima di aiuto prevista”</w:t>
            </w:r>
            <w:r w:rsidR="005677F8" w:rsidRPr="001D5A41">
              <w:rPr>
                <w:rFonts w:ascii="Calibri Light" w:hAnsi="Calibri Light" w:cs="Calibri Light"/>
                <w:b/>
                <w:bCs/>
              </w:rPr>
              <w:t xml:space="preserve"> </w:t>
            </w:r>
          </w:p>
          <w:p w14:paraId="0541D60F" w14:textId="77777777" w:rsidR="001D5A41" w:rsidRDefault="001D5A41" w:rsidP="00BE7763">
            <w:pPr>
              <w:jc w:val="both"/>
              <w:rPr>
                <w:rFonts w:ascii="Calibri Light" w:hAnsi="Calibri Light" w:cs="Calibri Light"/>
              </w:rPr>
            </w:pPr>
          </w:p>
          <w:p w14:paraId="0C9B5264" w14:textId="428CF9A4" w:rsidR="001D5A41" w:rsidRPr="00FB19D8" w:rsidRDefault="001D5A41" w:rsidP="00BE7763">
            <w:pPr>
              <w:jc w:val="both"/>
              <w:rPr>
                <w:rFonts w:ascii="Calibri Light" w:hAnsi="Calibri Light" w:cs="Calibri Light"/>
              </w:rPr>
            </w:pPr>
            <w:r>
              <w:rPr>
                <w:rFonts w:ascii="Calibri Light" w:hAnsi="Calibri Light" w:cs="Calibri Light"/>
              </w:rPr>
              <w:t>Cosa si intende per “</w:t>
            </w:r>
            <w:r w:rsidRPr="00931CD0">
              <w:rPr>
                <w:rFonts w:ascii="Calibri Light" w:hAnsi="Calibri Light" w:cs="Calibri Light"/>
              </w:rPr>
              <w:t>intensità massima di aiuto prevista</w:t>
            </w:r>
            <w:r>
              <w:rPr>
                <w:rFonts w:ascii="Calibri Light" w:hAnsi="Calibri Light" w:cs="Calibri Light"/>
              </w:rPr>
              <w:t>” di cui all’Articolo 3 del Bando?</w:t>
            </w:r>
          </w:p>
        </w:tc>
        <w:tc>
          <w:tcPr>
            <w:tcW w:w="7087" w:type="dxa"/>
          </w:tcPr>
          <w:p w14:paraId="3DB47310" w14:textId="76EF2534" w:rsidR="00931CD0" w:rsidRPr="00FB19D8" w:rsidRDefault="003961FD" w:rsidP="00BE7763">
            <w:pPr>
              <w:pStyle w:val="testo"/>
              <w:contextualSpacing/>
              <w:rPr>
                <w:rFonts w:ascii="Calibri Light" w:hAnsi="Calibri Light" w:cs="Calibri Light"/>
                <w:highlight w:val="yellow"/>
              </w:rPr>
            </w:pPr>
            <w:r>
              <w:rPr>
                <w:rFonts w:ascii="Calibri Light" w:hAnsi="Calibri Light" w:cs="Calibri Light"/>
              </w:rPr>
              <w:t>L</w:t>
            </w:r>
            <w:r w:rsidRPr="003961FD">
              <w:rPr>
                <w:rFonts w:ascii="Calibri Light" w:hAnsi="Calibri Light" w:cs="Calibri Light"/>
              </w:rPr>
              <w:t xml:space="preserve">'intensità massima di aiuto prevista </w:t>
            </w:r>
            <w:r w:rsidR="001D5A41">
              <w:rPr>
                <w:rFonts w:ascii="Calibri Light" w:hAnsi="Calibri Light" w:cs="Calibri Light"/>
              </w:rPr>
              <w:t>di cui all’Articolo 3</w:t>
            </w:r>
            <w:r w:rsidRPr="003961FD">
              <w:rPr>
                <w:rFonts w:ascii="Calibri Light" w:hAnsi="Calibri Light" w:cs="Calibri Light"/>
              </w:rPr>
              <w:t xml:space="preserve"> </w:t>
            </w:r>
            <w:r w:rsidR="003833A8">
              <w:rPr>
                <w:rFonts w:ascii="Calibri Light" w:hAnsi="Calibri Light" w:cs="Calibri Light"/>
              </w:rPr>
              <w:t>s</w:t>
            </w:r>
            <w:r w:rsidRPr="003961FD">
              <w:rPr>
                <w:rFonts w:ascii="Calibri Light" w:hAnsi="Calibri Light" w:cs="Calibri Light"/>
              </w:rPr>
              <w:t>i riferisce al rapporto tra l'investimento totale e l'intensità dell'aiuto complessivo ricevibile, calcolato come somma dell’aiuto, in termini</w:t>
            </w:r>
            <w:r>
              <w:rPr>
                <w:rFonts w:ascii="Calibri Light" w:hAnsi="Calibri Light" w:cs="Calibri Light"/>
              </w:rPr>
              <w:t xml:space="preserve"> </w:t>
            </w:r>
            <w:r w:rsidRPr="003961FD">
              <w:rPr>
                <w:rFonts w:ascii="Calibri Light" w:hAnsi="Calibri Light" w:cs="Calibri Light"/>
              </w:rPr>
              <w:t>di Equivalente Sovvenzione Lordo</w:t>
            </w:r>
            <w:r w:rsidR="001D5A41">
              <w:rPr>
                <w:rFonts w:ascii="Calibri Light" w:hAnsi="Calibri Light" w:cs="Calibri Light"/>
              </w:rPr>
              <w:t xml:space="preserve"> (ESL)</w:t>
            </w:r>
            <w:r w:rsidRPr="003961FD">
              <w:rPr>
                <w:rFonts w:ascii="Calibri Light" w:hAnsi="Calibri Light" w:cs="Calibri Light"/>
              </w:rPr>
              <w:t>, relativo all’abbattimento del tasso di interesse e dell’aiuto, in</w:t>
            </w:r>
            <w:r>
              <w:rPr>
                <w:rFonts w:ascii="Calibri Light" w:hAnsi="Calibri Light" w:cs="Calibri Light"/>
              </w:rPr>
              <w:t xml:space="preserve"> </w:t>
            </w:r>
            <w:r w:rsidRPr="003961FD">
              <w:rPr>
                <w:rFonts w:ascii="Calibri Light" w:hAnsi="Calibri Light" w:cs="Calibri Light"/>
              </w:rPr>
              <w:t>termini di Equivalente Sovvenzione Lordo</w:t>
            </w:r>
            <w:r w:rsidR="001D5A41">
              <w:rPr>
                <w:rFonts w:ascii="Calibri Light" w:hAnsi="Calibri Light" w:cs="Calibri Light"/>
              </w:rPr>
              <w:t xml:space="preserve"> (ESL)</w:t>
            </w:r>
            <w:r w:rsidRPr="003961FD">
              <w:rPr>
                <w:rFonts w:ascii="Calibri Light" w:hAnsi="Calibri Light" w:cs="Calibri Light"/>
              </w:rPr>
              <w:t>, relativo all'importo della remissione del debito ottenuta.</w:t>
            </w:r>
          </w:p>
        </w:tc>
      </w:tr>
      <w:tr w:rsidR="000F2CB3" w:rsidRPr="00533EC7" w14:paraId="74CE8EE8" w14:textId="77777777" w:rsidTr="00BE7763">
        <w:trPr>
          <w:cantSplit/>
        </w:trPr>
        <w:tc>
          <w:tcPr>
            <w:tcW w:w="562" w:type="dxa"/>
          </w:tcPr>
          <w:p w14:paraId="6A3BDBA9" w14:textId="0E5C1CEB" w:rsidR="000F2CB3" w:rsidRPr="0049473A" w:rsidRDefault="007C562B" w:rsidP="00BE7763">
            <w:pPr>
              <w:jc w:val="center"/>
              <w:rPr>
                <w:rFonts w:ascii="Calibri Light" w:hAnsi="Calibri Light" w:cs="Calibri Light"/>
                <w:b/>
                <w:bCs/>
              </w:rPr>
            </w:pPr>
            <w:r w:rsidRPr="0049473A">
              <w:rPr>
                <w:rFonts w:ascii="Calibri Light" w:hAnsi="Calibri Light" w:cs="Calibri Light"/>
                <w:b/>
                <w:bCs/>
              </w:rPr>
              <w:t>20</w:t>
            </w:r>
          </w:p>
        </w:tc>
        <w:tc>
          <w:tcPr>
            <w:tcW w:w="3119" w:type="dxa"/>
          </w:tcPr>
          <w:p w14:paraId="42E1E446" w14:textId="77777777" w:rsidR="000F2CB3" w:rsidRDefault="000F2CB3" w:rsidP="00BE7763">
            <w:pPr>
              <w:jc w:val="center"/>
              <w:rPr>
                <w:rFonts w:ascii="Calibri Light" w:hAnsi="Calibri Light" w:cs="Calibri Light"/>
                <w:b/>
                <w:bCs/>
              </w:rPr>
            </w:pPr>
            <w:r>
              <w:rPr>
                <w:rFonts w:ascii="Calibri Light" w:hAnsi="Calibri Light" w:cs="Calibri Light"/>
                <w:b/>
                <w:bCs/>
              </w:rPr>
              <w:t>Periodo per la realizzazione degli investimenti</w:t>
            </w:r>
          </w:p>
          <w:p w14:paraId="4D0C54AC" w14:textId="77777777" w:rsidR="000F2CB3" w:rsidRDefault="000F2CB3" w:rsidP="00BE7763">
            <w:pPr>
              <w:jc w:val="center"/>
              <w:rPr>
                <w:rFonts w:ascii="Calibri Light" w:hAnsi="Calibri Light" w:cs="Calibri Light"/>
                <w:b/>
                <w:bCs/>
              </w:rPr>
            </w:pPr>
          </w:p>
          <w:p w14:paraId="072B6938" w14:textId="77777777" w:rsidR="000F2CB3" w:rsidRDefault="000F2CB3" w:rsidP="00BE7763">
            <w:pPr>
              <w:jc w:val="both"/>
              <w:rPr>
                <w:rFonts w:ascii="Calibri Light" w:hAnsi="Calibri Light" w:cs="Calibri Light"/>
              </w:rPr>
            </w:pPr>
            <w:r w:rsidRPr="000F2CB3">
              <w:rPr>
                <w:rFonts w:ascii="Calibri Light" w:hAnsi="Calibri Light" w:cs="Calibri Light"/>
              </w:rPr>
              <w:t>Quando posso avviare il progetto di investimento ed entro quando devo terminarlo?</w:t>
            </w:r>
          </w:p>
          <w:p w14:paraId="1566E359" w14:textId="5FC2F36A" w:rsidR="006C744B" w:rsidRPr="001D5A41" w:rsidRDefault="006C744B" w:rsidP="00BE7763">
            <w:pPr>
              <w:jc w:val="both"/>
              <w:rPr>
                <w:rFonts w:ascii="Calibri Light" w:hAnsi="Calibri Light" w:cs="Calibri Light"/>
                <w:b/>
                <w:bCs/>
              </w:rPr>
            </w:pPr>
          </w:p>
        </w:tc>
        <w:tc>
          <w:tcPr>
            <w:tcW w:w="7087" w:type="dxa"/>
          </w:tcPr>
          <w:p w14:paraId="162B0FD0" w14:textId="77777777" w:rsidR="00406D4C" w:rsidRDefault="00406D4C" w:rsidP="00BE7763">
            <w:pPr>
              <w:pStyle w:val="testo"/>
              <w:contextualSpacing/>
              <w:rPr>
                <w:rFonts w:ascii="Calibri Light" w:hAnsi="Calibri Light" w:cs="Calibri Light"/>
              </w:rPr>
            </w:pPr>
          </w:p>
          <w:p w14:paraId="272C97F6" w14:textId="4EBF263F" w:rsidR="000F2CB3" w:rsidRDefault="000F2CB3" w:rsidP="00BE7763">
            <w:pPr>
              <w:pStyle w:val="testo"/>
              <w:contextualSpacing/>
              <w:rPr>
                <w:rFonts w:ascii="Calibri Light" w:hAnsi="Calibri Light" w:cs="Calibri Light"/>
              </w:rPr>
            </w:pPr>
            <w:r>
              <w:rPr>
                <w:rFonts w:ascii="Calibri Light" w:hAnsi="Calibri Light" w:cs="Calibri Light"/>
              </w:rPr>
              <w:t>Si veda l’Articolo 5 del Bando al capoverso “Periodo per la realizzazione del progetto”</w:t>
            </w:r>
          </w:p>
        </w:tc>
      </w:tr>
      <w:tr w:rsidR="00DB4E42" w:rsidRPr="00533EC7" w14:paraId="50362C29" w14:textId="77777777" w:rsidTr="00BE7763">
        <w:trPr>
          <w:cantSplit/>
        </w:trPr>
        <w:tc>
          <w:tcPr>
            <w:tcW w:w="562" w:type="dxa"/>
          </w:tcPr>
          <w:p w14:paraId="4E609299" w14:textId="10C4C497" w:rsidR="00DB4E42" w:rsidRPr="0049473A" w:rsidRDefault="00DB4E42" w:rsidP="00BE7763">
            <w:pPr>
              <w:jc w:val="center"/>
              <w:rPr>
                <w:rFonts w:ascii="Calibri Light" w:hAnsi="Calibri Light" w:cs="Calibri Light"/>
                <w:b/>
                <w:bCs/>
              </w:rPr>
            </w:pPr>
            <w:r w:rsidRPr="0049473A">
              <w:rPr>
                <w:rFonts w:ascii="Calibri Light" w:hAnsi="Calibri Light" w:cs="Calibri Light"/>
                <w:b/>
                <w:bCs/>
              </w:rPr>
              <w:t>21</w:t>
            </w:r>
          </w:p>
        </w:tc>
        <w:tc>
          <w:tcPr>
            <w:tcW w:w="3119" w:type="dxa"/>
          </w:tcPr>
          <w:p w14:paraId="6CB0F797" w14:textId="77777777" w:rsidR="00DB4E42" w:rsidRDefault="00DB4E42" w:rsidP="00BE7763">
            <w:pPr>
              <w:jc w:val="center"/>
              <w:rPr>
                <w:rFonts w:ascii="Calibri Light" w:hAnsi="Calibri Light" w:cs="Calibri Light"/>
                <w:b/>
                <w:bCs/>
              </w:rPr>
            </w:pPr>
            <w:r>
              <w:rPr>
                <w:rFonts w:ascii="Calibri Light" w:hAnsi="Calibri Light" w:cs="Calibri Light"/>
                <w:b/>
                <w:bCs/>
              </w:rPr>
              <w:t>Spese per consulenze specialistiche</w:t>
            </w:r>
          </w:p>
          <w:p w14:paraId="062B0919" w14:textId="77777777" w:rsidR="00DB4E42" w:rsidRDefault="00DB4E42" w:rsidP="00BE7763">
            <w:pPr>
              <w:jc w:val="center"/>
              <w:rPr>
                <w:rFonts w:ascii="Calibri Light" w:hAnsi="Calibri Light" w:cs="Calibri Light"/>
                <w:b/>
                <w:bCs/>
              </w:rPr>
            </w:pPr>
          </w:p>
          <w:p w14:paraId="15A98F2F" w14:textId="77777777" w:rsidR="00DB4E42" w:rsidRDefault="00DB4E42" w:rsidP="00BE7763">
            <w:pPr>
              <w:jc w:val="both"/>
              <w:rPr>
                <w:rFonts w:ascii="Calibri Light" w:hAnsi="Calibri Light" w:cs="Calibri Light"/>
              </w:rPr>
            </w:pPr>
            <w:r>
              <w:rPr>
                <w:rFonts w:ascii="Calibri Light" w:hAnsi="Calibri Light" w:cs="Calibri Light"/>
              </w:rPr>
              <w:t>In</w:t>
            </w:r>
            <w:r w:rsidRPr="00DB4E42">
              <w:rPr>
                <w:rFonts w:ascii="Calibri Light" w:hAnsi="Calibri Light" w:cs="Calibri Light"/>
              </w:rPr>
              <w:t xml:space="preserve"> riferimento alle spese ammissibili</w:t>
            </w:r>
            <w:r>
              <w:rPr>
                <w:rFonts w:ascii="Calibri Light" w:hAnsi="Calibri Light" w:cs="Calibri Light"/>
              </w:rPr>
              <w:t xml:space="preserve"> di cui all’</w:t>
            </w:r>
            <w:r w:rsidRPr="00DB4E42">
              <w:rPr>
                <w:rFonts w:ascii="Calibri Light" w:hAnsi="Calibri Light" w:cs="Calibri Light"/>
              </w:rPr>
              <w:t>art.5</w:t>
            </w:r>
            <w:r>
              <w:rPr>
                <w:rFonts w:ascii="Calibri Light" w:hAnsi="Calibri Light" w:cs="Calibri Light"/>
              </w:rPr>
              <w:t xml:space="preserve"> del Bando, quelle per le</w:t>
            </w:r>
            <w:r w:rsidRPr="00DB4E42">
              <w:rPr>
                <w:rFonts w:ascii="Calibri Light" w:hAnsi="Calibri Light" w:cs="Calibri Light"/>
              </w:rPr>
              <w:t xml:space="preserve"> consulenze specialistiche</w:t>
            </w:r>
            <w:r>
              <w:rPr>
                <w:rFonts w:ascii="Calibri Light" w:hAnsi="Calibri Light" w:cs="Calibri Light"/>
              </w:rPr>
              <w:t xml:space="preserve"> </w:t>
            </w:r>
            <w:r w:rsidRPr="00DB4E42">
              <w:rPr>
                <w:rFonts w:ascii="Calibri Light" w:hAnsi="Calibri Light" w:cs="Calibri Light"/>
              </w:rPr>
              <w:t>devono essere riconducibili alle voci di spesa che vanno dal punto 1 al punto 3, o possono essere</w:t>
            </w:r>
            <w:r>
              <w:rPr>
                <w:rFonts w:ascii="Calibri Light" w:hAnsi="Calibri Light" w:cs="Calibri Light"/>
              </w:rPr>
              <w:t xml:space="preserve"> </w:t>
            </w:r>
            <w:r w:rsidRPr="00DB4E42">
              <w:rPr>
                <w:rFonts w:ascii="Calibri Light" w:hAnsi="Calibri Light" w:cs="Calibri Light"/>
              </w:rPr>
              <w:t>consulenze specialistiche afferenti ad altri ambiti dell'impresa?</w:t>
            </w:r>
          </w:p>
          <w:p w14:paraId="69E4DCBC" w14:textId="6110A746" w:rsidR="006C744B" w:rsidRDefault="006C744B" w:rsidP="00BE7763">
            <w:pPr>
              <w:jc w:val="both"/>
              <w:rPr>
                <w:rFonts w:ascii="Calibri Light" w:hAnsi="Calibri Light" w:cs="Calibri Light"/>
                <w:b/>
                <w:bCs/>
              </w:rPr>
            </w:pPr>
          </w:p>
        </w:tc>
        <w:tc>
          <w:tcPr>
            <w:tcW w:w="7087" w:type="dxa"/>
          </w:tcPr>
          <w:p w14:paraId="345BAF97" w14:textId="77777777" w:rsidR="00406D4C" w:rsidRDefault="00406D4C" w:rsidP="00BE7763">
            <w:pPr>
              <w:pStyle w:val="testo"/>
              <w:contextualSpacing/>
              <w:rPr>
                <w:rFonts w:ascii="Calibri Light" w:hAnsi="Calibri Light" w:cs="Calibri Light"/>
              </w:rPr>
            </w:pPr>
          </w:p>
          <w:p w14:paraId="15931727" w14:textId="77777777" w:rsidR="00406D4C" w:rsidRDefault="00406D4C" w:rsidP="00BE7763">
            <w:pPr>
              <w:pStyle w:val="testo"/>
              <w:contextualSpacing/>
              <w:rPr>
                <w:rFonts w:ascii="Calibri Light" w:hAnsi="Calibri Light" w:cs="Calibri Light"/>
              </w:rPr>
            </w:pPr>
          </w:p>
          <w:p w14:paraId="0BF4FA62" w14:textId="3C6BFB43" w:rsidR="00DB4E42" w:rsidRDefault="00DB4E42" w:rsidP="00BE7763">
            <w:pPr>
              <w:pStyle w:val="testo"/>
              <w:contextualSpacing/>
              <w:rPr>
                <w:rFonts w:ascii="Calibri Light" w:hAnsi="Calibri Light" w:cs="Calibri Light"/>
              </w:rPr>
            </w:pPr>
            <w:r>
              <w:rPr>
                <w:rFonts w:ascii="Calibri Light" w:hAnsi="Calibri Light" w:cs="Calibri Light"/>
              </w:rPr>
              <w:t xml:space="preserve">Nel limite previsto al punto 5 dell’Articolo 5 (15%), le spese di consulenza non devono necessariamente essere </w:t>
            </w:r>
            <w:r w:rsidRPr="00DB4E42">
              <w:rPr>
                <w:rFonts w:ascii="Calibri Light" w:hAnsi="Calibri Light" w:cs="Calibri Light"/>
              </w:rPr>
              <w:t>riconducibili alle voci di spesa che vanno dal punto 1 al punto 3</w:t>
            </w:r>
            <w:r>
              <w:rPr>
                <w:rFonts w:ascii="Calibri Light" w:hAnsi="Calibri Light" w:cs="Calibri Light"/>
              </w:rPr>
              <w:t>.</w:t>
            </w:r>
          </w:p>
        </w:tc>
      </w:tr>
      <w:tr w:rsidR="008F0D49" w:rsidRPr="00533EC7" w14:paraId="02EE2735" w14:textId="77777777" w:rsidTr="00BE7763">
        <w:trPr>
          <w:cantSplit/>
        </w:trPr>
        <w:tc>
          <w:tcPr>
            <w:tcW w:w="562" w:type="dxa"/>
          </w:tcPr>
          <w:p w14:paraId="2D051F07" w14:textId="3804EA6C" w:rsidR="008F0D49" w:rsidRPr="0049473A" w:rsidRDefault="008F0D49" w:rsidP="00BE7763">
            <w:pPr>
              <w:jc w:val="center"/>
              <w:rPr>
                <w:rFonts w:ascii="Calibri Light" w:hAnsi="Calibri Light" w:cs="Calibri Light"/>
                <w:b/>
                <w:bCs/>
              </w:rPr>
            </w:pPr>
            <w:r w:rsidRPr="0049473A">
              <w:rPr>
                <w:rFonts w:ascii="Calibri Light" w:hAnsi="Calibri Light" w:cs="Calibri Light"/>
                <w:b/>
                <w:bCs/>
              </w:rPr>
              <w:t>22</w:t>
            </w:r>
          </w:p>
        </w:tc>
        <w:tc>
          <w:tcPr>
            <w:tcW w:w="3119" w:type="dxa"/>
          </w:tcPr>
          <w:p w14:paraId="7FB1C4C1" w14:textId="67C5ED68" w:rsidR="008F0D49" w:rsidRDefault="008F0D49" w:rsidP="00BE7763">
            <w:pPr>
              <w:jc w:val="center"/>
              <w:rPr>
                <w:rFonts w:ascii="Calibri Light" w:hAnsi="Calibri Light" w:cs="Calibri Light"/>
                <w:b/>
                <w:bCs/>
              </w:rPr>
            </w:pPr>
            <w:r>
              <w:rPr>
                <w:rFonts w:ascii="Calibri Light" w:hAnsi="Calibri Light" w:cs="Calibri Light"/>
                <w:b/>
                <w:bCs/>
              </w:rPr>
              <w:t>Spese per beni ceduti in comodato d’uso</w:t>
            </w:r>
          </w:p>
          <w:p w14:paraId="6F9CA9FE" w14:textId="77777777" w:rsidR="008F0D49" w:rsidRDefault="008F0D49" w:rsidP="00BE7763">
            <w:pPr>
              <w:rPr>
                <w:rFonts w:ascii="Calibri Light" w:hAnsi="Calibri Light" w:cs="Calibri Light"/>
                <w:b/>
                <w:bCs/>
              </w:rPr>
            </w:pPr>
          </w:p>
          <w:p w14:paraId="388418AC" w14:textId="072F29D7" w:rsidR="008F0D49" w:rsidRPr="008F0D49" w:rsidRDefault="008F0D49" w:rsidP="00BE7763">
            <w:pPr>
              <w:jc w:val="both"/>
              <w:rPr>
                <w:rFonts w:ascii="Calibri Light" w:hAnsi="Calibri Light" w:cs="Calibri Light"/>
              </w:rPr>
            </w:pPr>
            <w:r>
              <w:rPr>
                <w:rFonts w:ascii="Calibri Light" w:hAnsi="Calibri Light" w:cs="Calibri Light"/>
              </w:rPr>
              <w:t xml:space="preserve">Se </w:t>
            </w:r>
            <w:r w:rsidRPr="008F0D49">
              <w:rPr>
                <w:rFonts w:ascii="Calibri Light" w:hAnsi="Calibri Light" w:cs="Calibri Light"/>
              </w:rPr>
              <w:t xml:space="preserve">l'azienda intende investire in </w:t>
            </w:r>
            <w:r>
              <w:rPr>
                <w:rFonts w:ascii="Calibri Light" w:hAnsi="Calibri Light" w:cs="Calibri Light"/>
              </w:rPr>
              <w:t xml:space="preserve">beni </w:t>
            </w:r>
            <w:r w:rsidRPr="008F0D49">
              <w:rPr>
                <w:rFonts w:ascii="Calibri Light" w:hAnsi="Calibri Light" w:cs="Calibri Light"/>
              </w:rPr>
              <w:t xml:space="preserve">che successivamente </w:t>
            </w:r>
            <w:r>
              <w:rPr>
                <w:rFonts w:ascii="Calibri Light" w:hAnsi="Calibri Light" w:cs="Calibri Light"/>
              </w:rPr>
              <w:t xml:space="preserve">saranno ceduti </w:t>
            </w:r>
            <w:r w:rsidRPr="008F0D49">
              <w:rPr>
                <w:rFonts w:ascii="Calibri Light" w:hAnsi="Calibri Light" w:cs="Calibri Light"/>
              </w:rPr>
              <w:t>in comodato d'uso ad altre imprese, mantenendone quindi la proprietà</w:t>
            </w:r>
            <w:r>
              <w:rPr>
                <w:rFonts w:ascii="Calibri Light" w:hAnsi="Calibri Light" w:cs="Calibri Light"/>
              </w:rPr>
              <w:t>, tali beni sono ammissibili all’agevolazione?</w:t>
            </w:r>
          </w:p>
        </w:tc>
        <w:tc>
          <w:tcPr>
            <w:tcW w:w="7087" w:type="dxa"/>
          </w:tcPr>
          <w:p w14:paraId="6A9E48CE" w14:textId="77777777" w:rsidR="00406D4C" w:rsidRDefault="00406D4C" w:rsidP="00BE7763">
            <w:pPr>
              <w:pStyle w:val="testo"/>
              <w:contextualSpacing/>
              <w:rPr>
                <w:rFonts w:ascii="Calibri Light" w:hAnsi="Calibri Light" w:cs="Calibri Light"/>
              </w:rPr>
            </w:pPr>
          </w:p>
          <w:p w14:paraId="45AF4601" w14:textId="77777777" w:rsidR="00406D4C" w:rsidRDefault="00406D4C" w:rsidP="00BE7763">
            <w:pPr>
              <w:pStyle w:val="testo"/>
              <w:contextualSpacing/>
              <w:rPr>
                <w:rFonts w:ascii="Calibri Light" w:hAnsi="Calibri Light" w:cs="Calibri Light"/>
              </w:rPr>
            </w:pPr>
          </w:p>
          <w:p w14:paraId="3EB3631D" w14:textId="555C016B" w:rsidR="008F0D49" w:rsidRDefault="008F0D49" w:rsidP="00BE7763">
            <w:pPr>
              <w:pStyle w:val="testo"/>
              <w:contextualSpacing/>
              <w:rPr>
                <w:rFonts w:ascii="Calibri Light" w:hAnsi="Calibri Light" w:cs="Calibri Light"/>
              </w:rPr>
            </w:pPr>
            <w:r w:rsidRPr="008F0D49">
              <w:rPr>
                <w:rFonts w:ascii="Calibri Light" w:hAnsi="Calibri Light" w:cs="Calibri Light"/>
              </w:rPr>
              <w:t>Relativamente alla dislocazione (momentanea) dei beni acquistati con l'agevolazione, in caso di verifica sarà necessario esibire documentazione comprovante che i beni eventualmente dislocati lo sono per un periodo limitato,  fermo restando che gli stessi dovranno essere registrati nel libro dei cespiti ammortizzabili, ancor meglio se tutto ciò possa essere rilevabile da un Registro dei Beni Agevolati creato ad hoc, nel quale sia indicato il committente, il luogo di utilizzo, i giorni di utilizzo e la data di rientro</w:t>
            </w:r>
            <w:r>
              <w:rPr>
                <w:rFonts w:ascii="Calibri Light" w:hAnsi="Calibri Light" w:cs="Calibri Light"/>
              </w:rPr>
              <w:t xml:space="preserve"> </w:t>
            </w:r>
            <w:r w:rsidRPr="008F0D49">
              <w:rPr>
                <w:rFonts w:ascii="Calibri Light" w:hAnsi="Calibri Light" w:cs="Calibri Light"/>
              </w:rPr>
              <w:t xml:space="preserve">(dovranno </w:t>
            </w:r>
            <w:r>
              <w:rPr>
                <w:rFonts w:ascii="Calibri Light" w:hAnsi="Calibri Light" w:cs="Calibri Light"/>
              </w:rPr>
              <w:t xml:space="preserve">essere </w:t>
            </w:r>
            <w:r w:rsidRPr="008F0D49">
              <w:rPr>
                <w:rFonts w:ascii="Calibri Light" w:hAnsi="Calibri Light" w:cs="Calibri Light"/>
              </w:rPr>
              <w:t>esibi</w:t>
            </w:r>
            <w:r>
              <w:rPr>
                <w:rFonts w:ascii="Calibri Light" w:hAnsi="Calibri Light" w:cs="Calibri Light"/>
              </w:rPr>
              <w:t>ti</w:t>
            </w:r>
            <w:r w:rsidRPr="008F0D49">
              <w:rPr>
                <w:rFonts w:ascii="Calibri Light" w:hAnsi="Calibri Light" w:cs="Calibri Light"/>
              </w:rPr>
              <w:t xml:space="preserve"> i contratti di comodato d'uso).</w:t>
            </w:r>
          </w:p>
        </w:tc>
      </w:tr>
      <w:tr w:rsidR="001A496C" w:rsidRPr="00533EC7" w14:paraId="4B2C59A6" w14:textId="77777777" w:rsidTr="00BE7763">
        <w:trPr>
          <w:cantSplit/>
        </w:trPr>
        <w:tc>
          <w:tcPr>
            <w:tcW w:w="562" w:type="dxa"/>
          </w:tcPr>
          <w:p w14:paraId="5BEF7B7E" w14:textId="3D6AFEC9" w:rsidR="001A496C" w:rsidRPr="0049473A" w:rsidRDefault="001A496C" w:rsidP="00BE7763">
            <w:pPr>
              <w:jc w:val="center"/>
              <w:rPr>
                <w:rFonts w:ascii="Calibri Light" w:hAnsi="Calibri Light" w:cs="Calibri Light"/>
                <w:b/>
                <w:bCs/>
              </w:rPr>
            </w:pPr>
            <w:r w:rsidRPr="0049473A">
              <w:rPr>
                <w:rFonts w:ascii="Calibri Light" w:hAnsi="Calibri Light" w:cs="Calibri Light"/>
                <w:b/>
                <w:bCs/>
              </w:rPr>
              <w:t>23</w:t>
            </w:r>
          </w:p>
        </w:tc>
        <w:tc>
          <w:tcPr>
            <w:tcW w:w="3119" w:type="dxa"/>
          </w:tcPr>
          <w:p w14:paraId="61B493F9" w14:textId="77777777" w:rsidR="001A496C" w:rsidRDefault="001A496C" w:rsidP="00BE7763">
            <w:pPr>
              <w:jc w:val="center"/>
              <w:rPr>
                <w:rFonts w:ascii="Calibri Light" w:hAnsi="Calibri Light" w:cs="Calibri Light"/>
                <w:b/>
                <w:bCs/>
              </w:rPr>
            </w:pPr>
            <w:r>
              <w:rPr>
                <w:rFonts w:ascii="Calibri Light" w:hAnsi="Calibri Light" w:cs="Calibri Light"/>
                <w:b/>
                <w:bCs/>
              </w:rPr>
              <w:t>Valutazione economico-finanziaria del progetto</w:t>
            </w:r>
          </w:p>
          <w:p w14:paraId="25ECAA71" w14:textId="77777777" w:rsidR="001A496C" w:rsidRDefault="001A496C" w:rsidP="00BE7763">
            <w:pPr>
              <w:jc w:val="center"/>
              <w:rPr>
                <w:rFonts w:ascii="Calibri Light" w:hAnsi="Calibri Light" w:cs="Calibri Light"/>
                <w:b/>
                <w:bCs/>
              </w:rPr>
            </w:pPr>
          </w:p>
          <w:p w14:paraId="60F70FEC" w14:textId="77777777" w:rsidR="001A496C" w:rsidRDefault="001A496C" w:rsidP="00BE7763">
            <w:pPr>
              <w:jc w:val="both"/>
              <w:rPr>
                <w:rFonts w:ascii="Calibri Light" w:hAnsi="Calibri Light" w:cs="Calibri Light"/>
              </w:rPr>
            </w:pPr>
            <w:r w:rsidRPr="001A496C">
              <w:rPr>
                <w:rFonts w:ascii="Calibri Light" w:hAnsi="Calibri Light" w:cs="Calibri Light"/>
              </w:rPr>
              <w:t>Come si calcola la rilevanza patrimoniale dell’investimento proposto (IP) rispetto agli investimenti totali</w:t>
            </w:r>
            <w:r>
              <w:rPr>
                <w:rFonts w:ascii="Calibri Light" w:hAnsi="Calibri Light" w:cs="Calibri Light"/>
              </w:rPr>
              <w:t xml:space="preserve"> </w:t>
            </w:r>
            <w:r w:rsidRPr="001A496C">
              <w:rPr>
                <w:rFonts w:ascii="Calibri Light" w:hAnsi="Calibri Light" w:cs="Calibri Light"/>
              </w:rPr>
              <w:t>(IT) dell’impresa</w:t>
            </w:r>
            <w:r>
              <w:rPr>
                <w:rFonts w:ascii="Calibri Light" w:hAnsi="Calibri Light" w:cs="Calibri Light"/>
              </w:rPr>
              <w:t xml:space="preserve"> (IT) previsto per la formazione della graduatoria?</w:t>
            </w:r>
          </w:p>
          <w:p w14:paraId="5FF237A3" w14:textId="77777777" w:rsidR="00406D4C" w:rsidRDefault="00406D4C" w:rsidP="00BE7763">
            <w:pPr>
              <w:jc w:val="both"/>
              <w:rPr>
                <w:rFonts w:ascii="Calibri Light" w:hAnsi="Calibri Light" w:cs="Calibri Light"/>
              </w:rPr>
            </w:pPr>
          </w:p>
          <w:p w14:paraId="3E7B54DA" w14:textId="77777777" w:rsidR="00406D4C" w:rsidRDefault="00406D4C" w:rsidP="00BE7763">
            <w:pPr>
              <w:jc w:val="both"/>
              <w:rPr>
                <w:rFonts w:ascii="Calibri Light" w:hAnsi="Calibri Light" w:cs="Calibri Light"/>
              </w:rPr>
            </w:pPr>
          </w:p>
          <w:p w14:paraId="03767839" w14:textId="77777777" w:rsidR="00406D4C" w:rsidRDefault="00406D4C" w:rsidP="00BE7763">
            <w:pPr>
              <w:jc w:val="both"/>
              <w:rPr>
                <w:rFonts w:ascii="Calibri Light" w:hAnsi="Calibri Light" w:cs="Calibri Light"/>
              </w:rPr>
            </w:pPr>
          </w:p>
          <w:p w14:paraId="0D61769B" w14:textId="69CB0DFA" w:rsidR="00406D4C" w:rsidRDefault="00406D4C" w:rsidP="00BE7763">
            <w:pPr>
              <w:jc w:val="both"/>
              <w:rPr>
                <w:rFonts w:ascii="Calibri Light" w:hAnsi="Calibri Light" w:cs="Calibri Light"/>
                <w:b/>
                <w:bCs/>
              </w:rPr>
            </w:pPr>
          </w:p>
        </w:tc>
        <w:tc>
          <w:tcPr>
            <w:tcW w:w="7087" w:type="dxa"/>
          </w:tcPr>
          <w:p w14:paraId="49D771CD" w14:textId="77777777" w:rsidR="00406D4C" w:rsidRDefault="00406D4C" w:rsidP="00BE7763">
            <w:pPr>
              <w:pStyle w:val="testo"/>
              <w:contextualSpacing/>
              <w:rPr>
                <w:rFonts w:ascii="Calibri Light" w:hAnsi="Calibri Light" w:cs="Calibri Light"/>
              </w:rPr>
            </w:pPr>
          </w:p>
          <w:p w14:paraId="4AFC5CEA" w14:textId="77777777" w:rsidR="00406D4C" w:rsidRDefault="00406D4C" w:rsidP="00BE7763">
            <w:pPr>
              <w:pStyle w:val="testo"/>
              <w:contextualSpacing/>
              <w:rPr>
                <w:rFonts w:ascii="Calibri Light" w:hAnsi="Calibri Light" w:cs="Calibri Light"/>
              </w:rPr>
            </w:pPr>
          </w:p>
          <w:p w14:paraId="6F0FC603" w14:textId="6935AB5F" w:rsidR="001A496C" w:rsidRPr="008F0D49" w:rsidRDefault="001A496C" w:rsidP="00BE7763">
            <w:pPr>
              <w:pStyle w:val="testo"/>
              <w:contextualSpacing/>
              <w:rPr>
                <w:rFonts w:ascii="Calibri Light" w:hAnsi="Calibri Light" w:cs="Calibri Light"/>
              </w:rPr>
            </w:pPr>
            <w:r>
              <w:rPr>
                <w:rFonts w:ascii="Calibri Light" w:hAnsi="Calibri Light" w:cs="Calibri Light"/>
              </w:rPr>
              <w:t>Si calcola come rapporto tra le spese per l’investimento ammissibile e le immobilizzazioni totali (di cui alla FAQ n.5), moltiplicato per 12.</w:t>
            </w:r>
          </w:p>
        </w:tc>
      </w:tr>
      <w:tr w:rsidR="00BE7763" w:rsidRPr="00533EC7" w14:paraId="0AF9893F" w14:textId="77777777" w:rsidTr="00BE7763">
        <w:trPr>
          <w:cantSplit/>
        </w:trPr>
        <w:tc>
          <w:tcPr>
            <w:tcW w:w="562" w:type="dxa"/>
          </w:tcPr>
          <w:p w14:paraId="527E0379" w14:textId="4A924654" w:rsidR="00BE7763" w:rsidRPr="0049473A" w:rsidRDefault="00BE7763" w:rsidP="00BE7763">
            <w:pPr>
              <w:jc w:val="center"/>
              <w:rPr>
                <w:rFonts w:ascii="Calibri Light" w:hAnsi="Calibri Light" w:cs="Calibri Light"/>
                <w:b/>
                <w:bCs/>
              </w:rPr>
            </w:pPr>
            <w:r w:rsidRPr="0049473A">
              <w:rPr>
                <w:rFonts w:ascii="Calibri Light" w:hAnsi="Calibri Light" w:cs="Calibri Light"/>
                <w:b/>
                <w:bCs/>
              </w:rPr>
              <w:lastRenderedPageBreak/>
              <w:t>24</w:t>
            </w:r>
          </w:p>
        </w:tc>
        <w:tc>
          <w:tcPr>
            <w:tcW w:w="3119" w:type="dxa"/>
          </w:tcPr>
          <w:p w14:paraId="314B2739" w14:textId="77777777" w:rsidR="00BE7763" w:rsidRPr="00BE7763" w:rsidRDefault="00BE7763" w:rsidP="00BE7763">
            <w:pPr>
              <w:jc w:val="center"/>
              <w:rPr>
                <w:rFonts w:ascii="Calibri Light" w:hAnsi="Calibri Light" w:cs="Calibri Light"/>
                <w:b/>
                <w:bCs/>
              </w:rPr>
            </w:pPr>
            <w:r w:rsidRPr="00BE7763">
              <w:rPr>
                <w:rFonts w:ascii="Calibri Light" w:hAnsi="Calibri Light" w:cs="Calibri Light"/>
                <w:b/>
                <w:bCs/>
              </w:rPr>
              <w:t>Mezzi targati</w:t>
            </w:r>
          </w:p>
          <w:p w14:paraId="6674F793" w14:textId="77777777" w:rsidR="00BE7763" w:rsidRPr="00BE7763" w:rsidRDefault="00BE7763" w:rsidP="00BE7763">
            <w:pPr>
              <w:jc w:val="center"/>
              <w:rPr>
                <w:rFonts w:ascii="Calibri Light" w:hAnsi="Calibri Light" w:cs="Calibri Light"/>
              </w:rPr>
            </w:pPr>
          </w:p>
          <w:p w14:paraId="341C4B7F" w14:textId="77777777" w:rsidR="00BE7763" w:rsidRDefault="00BE7763" w:rsidP="00BE7763">
            <w:pPr>
              <w:jc w:val="both"/>
              <w:rPr>
                <w:rFonts w:ascii="Calibri Light" w:hAnsi="Calibri Light" w:cs="Calibri Light"/>
              </w:rPr>
            </w:pPr>
            <w:r w:rsidRPr="00BE7763">
              <w:rPr>
                <w:rFonts w:ascii="Calibri Light" w:hAnsi="Calibri Light" w:cs="Calibri Light"/>
              </w:rPr>
              <w:t>Una società, operante nel settore della realizzazione di impianti fognari, chiede se un mezzo adibito a tali lavorazioni, anche se targato, con tutte le caratteristiche 4.0, si può considerare un macchinario e non un mezzo di trasporto e rientrare, quindi, tra le spese ammissibili dal bando.</w:t>
            </w:r>
          </w:p>
          <w:p w14:paraId="4758247B" w14:textId="302E0005" w:rsidR="00406D4C" w:rsidRPr="00BE7763" w:rsidRDefault="00406D4C" w:rsidP="00BE7763">
            <w:pPr>
              <w:jc w:val="both"/>
              <w:rPr>
                <w:rFonts w:ascii="Calibri Light" w:hAnsi="Calibri Light" w:cs="Calibri Light"/>
              </w:rPr>
            </w:pPr>
          </w:p>
        </w:tc>
        <w:tc>
          <w:tcPr>
            <w:tcW w:w="7087" w:type="dxa"/>
          </w:tcPr>
          <w:p w14:paraId="6F92B8BA" w14:textId="77777777" w:rsidR="00406D4C" w:rsidRDefault="00406D4C" w:rsidP="00BE7763">
            <w:pPr>
              <w:pStyle w:val="testo"/>
              <w:contextualSpacing/>
              <w:rPr>
                <w:rFonts w:ascii="Calibri Light" w:hAnsi="Calibri Light" w:cs="Calibri Light"/>
              </w:rPr>
            </w:pPr>
          </w:p>
          <w:p w14:paraId="6AF9F506" w14:textId="3C890507" w:rsidR="00BE7763" w:rsidRDefault="00BE7763" w:rsidP="00BE7763">
            <w:pPr>
              <w:pStyle w:val="testo"/>
              <w:contextualSpacing/>
              <w:rPr>
                <w:rFonts w:ascii="Calibri Light" w:hAnsi="Calibri Light" w:cs="Calibri Light"/>
              </w:rPr>
            </w:pPr>
            <w:r>
              <w:rPr>
                <w:rFonts w:ascii="Calibri Light" w:hAnsi="Calibri Light" w:cs="Calibri Light"/>
              </w:rPr>
              <w:t>S</w:t>
            </w:r>
            <w:r w:rsidRPr="00BE7763">
              <w:rPr>
                <w:rFonts w:ascii="Calibri Light" w:hAnsi="Calibri Light" w:cs="Calibri Light"/>
              </w:rPr>
              <w:t>ono ammissibili le spese di investimento limitatamente alla parte qualificabile alla stregua di "macchina" ai sensi della c.d. Direttiva Macchine (Direttiva 2006/42/CE), vale a dire alle componenti e alle attrezzature idonee a realizzare uno specifico lavoro e non anche alla componente "veicolo" che è esclusa in quanto mezzo targato</w:t>
            </w:r>
            <w:r>
              <w:rPr>
                <w:rFonts w:ascii="Calibri Light" w:hAnsi="Calibri Light" w:cs="Calibri Light"/>
              </w:rPr>
              <w:t xml:space="preserve"> </w:t>
            </w:r>
          </w:p>
          <w:p w14:paraId="48457E03" w14:textId="1239D600" w:rsidR="00BE7763" w:rsidRPr="00BE7763" w:rsidRDefault="00BE7763" w:rsidP="00BE7763">
            <w:pPr>
              <w:pStyle w:val="testo"/>
              <w:contextualSpacing/>
              <w:rPr>
                <w:rFonts w:ascii="Calibri Light" w:hAnsi="Calibri Light" w:cs="Calibri Light"/>
              </w:rPr>
            </w:pPr>
            <w:r w:rsidRPr="00BE7763">
              <w:rPr>
                <w:rFonts w:ascii="Calibri Light" w:hAnsi="Calibri Light" w:cs="Calibri Light"/>
              </w:rPr>
              <w:t>(vedasi: </w:t>
            </w:r>
            <w:hyperlink r:id="rId8" w:tgtFrame="_blank" w:history="1">
              <w:r w:rsidRPr="00BE7763">
                <w:rPr>
                  <w:rStyle w:val="Collegamentoipertestuale"/>
                  <w:rFonts w:ascii="Calibri Light" w:hAnsi="Calibri Light" w:cs="Calibri Light"/>
                </w:rPr>
                <w:t>https://www.agenziaentrate.gov.it/portale/documents/20143/2794483/Risposta+n.+542+del+12+novembre+2020_B1.pdf/362d93f3-e286-2d77-0892-b1301d2019eb</w:t>
              </w:r>
            </w:hyperlink>
            <w:r w:rsidRPr="00BE7763">
              <w:rPr>
                <w:rFonts w:ascii="Calibri Light" w:hAnsi="Calibri Light" w:cs="Calibri Light"/>
              </w:rPr>
              <w:t>).</w:t>
            </w:r>
          </w:p>
          <w:p w14:paraId="1B7C4F43" w14:textId="77777777" w:rsidR="00BE7763" w:rsidRDefault="00BE7763" w:rsidP="00BE7763">
            <w:pPr>
              <w:pStyle w:val="testo"/>
              <w:contextualSpacing/>
              <w:rPr>
                <w:rFonts w:ascii="Calibri Light" w:hAnsi="Calibri Light" w:cs="Calibri Light"/>
              </w:rPr>
            </w:pPr>
          </w:p>
        </w:tc>
      </w:tr>
      <w:tr w:rsidR="00A071B8" w:rsidRPr="00533EC7" w14:paraId="17961780" w14:textId="77777777" w:rsidTr="00BE7763">
        <w:trPr>
          <w:cantSplit/>
        </w:trPr>
        <w:tc>
          <w:tcPr>
            <w:tcW w:w="562" w:type="dxa"/>
          </w:tcPr>
          <w:p w14:paraId="2C9BC35C" w14:textId="324D02F6" w:rsidR="00A071B8" w:rsidRPr="0049473A" w:rsidRDefault="00A071B8" w:rsidP="00BE7763">
            <w:pPr>
              <w:jc w:val="center"/>
              <w:rPr>
                <w:rFonts w:ascii="Calibri Light" w:hAnsi="Calibri Light" w:cs="Calibri Light"/>
                <w:b/>
                <w:bCs/>
              </w:rPr>
            </w:pPr>
            <w:r w:rsidRPr="0049473A">
              <w:rPr>
                <w:rFonts w:ascii="Calibri Light" w:hAnsi="Calibri Light" w:cs="Calibri Light"/>
                <w:b/>
                <w:bCs/>
              </w:rPr>
              <w:t>25</w:t>
            </w:r>
          </w:p>
        </w:tc>
        <w:tc>
          <w:tcPr>
            <w:tcW w:w="3119" w:type="dxa"/>
          </w:tcPr>
          <w:p w14:paraId="76C5B9B4" w14:textId="77777777" w:rsidR="00A071B8" w:rsidRDefault="00A071B8" w:rsidP="00BE7763">
            <w:pPr>
              <w:jc w:val="center"/>
              <w:rPr>
                <w:rFonts w:ascii="Calibri Light" w:hAnsi="Calibri Light" w:cs="Calibri Light"/>
                <w:b/>
                <w:bCs/>
              </w:rPr>
            </w:pPr>
            <w:r w:rsidRPr="00A071B8">
              <w:rPr>
                <w:rFonts w:ascii="Calibri Light" w:hAnsi="Calibri Light" w:cs="Calibri Light"/>
                <w:b/>
                <w:bCs/>
              </w:rPr>
              <w:t>Investimenti con caratteristiche "4.0"</w:t>
            </w:r>
          </w:p>
          <w:p w14:paraId="4ED263CC" w14:textId="77777777" w:rsidR="00A071B8" w:rsidRDefault="00A071B8" w:rsidP="00A071B8">
            <w:pPr>
              <w:jc w:val="both"/>
              <w:rPr>
                <w:rFonts w:ascii="Calibri Light" w:hAnsi="Calibri Light" w:cs="Calibri Light"/>
              </w:rPr>
            </w:pPr>
            <w:r>
              <w:rPr>
                <w:rFonts w:ascii="Calibri Light" w:hAnsi="Calibri Light" w:cs="Calibri Light"/>
              </w:rPr>
              <w:t>L</w:t>
            </w:r>
            <w:r w:rsidRPr="00A071B8">
              <w:rPr>
                <w:rFonts w:ascii="Calibri Light" w:hAnsi="Calibri Light" w:cs="Calibri Light"/>
              </w:rPr>
              <w:t>'Avviso Pubblico prevede, all'Articolo 7 (punto c)</w:t>
            </w:r>
            <w:r>
              <w:rPr>
                <w:rFonts w:ascii="Calibri Light" w:hAnsi="Calibri Light" w:cs="Calibri Light"/>
              </w:rPr>
              <w:t>,</w:t>
            </w:r>
            <w:r w:rsidRPr="00A071B8">
              <w:rPr>
                <w:rFonts w:ascii="Calibri Light" w:hAnsi="Calibri Light" w:cs="Calibri Light"/>
              </w:rPr>
              <w:t xml:space="preserve"> una premialità di punteggio calcolata sull'Incidenza degli Investimenti con caratteristiche "4.0" proposti sul totale degli Investimenti proposti. Come vengono individuati gli Investimenti con caratteristiche "4.0"?</w:t>
            </w:r>
          </w:p>
          <w:p w14:paraId="6EA263A1" w14:textId="26E7CB35" w:rsidR="00406D4C" w:rsidRPr="00A071B8" w:rsidRDefault="00406D4C" w:rsidP="00A071B8">
            <w:pPr>
              <w:jc w:val="both"/>
              <w:rPr>
                <w:rFonts w:ascii="Calibri Light" w:hAnsi="Calibri Light" w:cs="Calibri Light"/>
              </w:rPr>
            </w:pPr>
          </w:p>
        </w:tc>
        <w:tc>
          <w:tcPr>
            <w:tcW w:w="7087" w:type="dxa"/>
          </w:tcPr>
          <w:p w14:paraId="66D51511" w14:textId="25A73653" w:rsidR="00A071B8" w:rsidRDefault="00A071B8" w:rsidP="00BE7763">
            <w:pPr>
              <w:pStyle w:val="testo"/>
              <w:contextualSpacing/>
              <w:rPr>
                <w:rFonts w:ascii="Calibri Light" w:hAnsi="Calibri Light" w:cs="Calibri Light"/>
              </w:rPr>
            </w:pPr>
            <w:r>
              <w:rPr>
                <w:rFonts w:ascii="Calibri Light" w:hAnsi="Calibri Light" w:cs="Calibri Light"/>
              </w:rPr>
              <w:t>G</w:t>
            </w:r>
            <w:r w:rsidRPr="00A071B8">
              <w:rPr>
                <w:rFonts w:ascii="Calibri Light" w:hAnsi="Calibri Light" w:cs="Calibri Light"/>
              </w:rPr>
              <w:t xml:space="preserve">li Investimenti con caratteristiche "4.0" sono elencati nell'Allegato A (per la categoria degli impianti produttivi, macchinari ed attrezzature) e nell'Allegato B (per la categoria dei beni immateriali: software, sistemi e system </w:t>
            </w:r>
            <w:proofErr w:type="spellStart"/>
            <w:r w:rsidRPr="00A071B8">
              <w:rPr>
                <w:rFonts w:ascii="Calibri Light" w:hAnsi="Calibri Light" w:cs="Calibri Light"/>
              </w:rPr>
              <w:t>integration</w:t>
            </w:r>
            <w:proofErr w:type="spellEnd"/>
            <w:r w:rsidRPr="00A071B8">
              <w:rPr>
                <w:rFonts w:ascii="Calibri Light" w:hAnsi="Calibri Light" w:cs="Calibri Light"/>
              </w:rPr>
              <w:t>, piattaforme e applicazioni) della Legge 232/2016 (</w:t>
            </w:r>
            <w:hyperlink r:id="rId9" w:tgtFrame="_blank" w:history="1">
              <w:r w:rsidRPr="00A071B8">
                <w:rPr>
                  <w:rStyle w:val="Collegamentoipertestuale"/>
                  <w:rFonts w:ascii="Calibri Light" w:hAnsi="Calibri Light" w:cs="Calibri Light"/>
                </w:rPr>
                <w:t>https://def.finanze.it/DocTribFrontend/getAttoNormativoDetail.do?ACTION=getSommario&amp;id=%7B69EB8B9F-0FA9-47CD-B934-5004D8C356E4%7D</w:t>
              </w:r>
            </w:hyperlink>
            <w:r w:rsidRPr="00A071B8">
              <w:rPr>
                <w:rFonts w:ascii="Calibri Light" w:hAnsi="Calibri Light" w:cs="Calibri Light"/>
              </w:rPr>
              <w:t>).</w:t>
            </w:r>
          </w:p>
        </w:tc>
      </w:tr>
      <w:tr w:rsidR="0049473A" w:rsidRPr="00533EC7" w14:paraId="6E18BE5F" w14:textId="77777777" w:rsidTr="00BE7763">
        <w:trPr>
          <w:cantSplit/>
        </w:trPr>
        <w:tc>
          <w:tcPr>
            <w:tcW w:w="562" w:type="dxa"/>
          </w:tcPr>
          <w:p w14:paraId="658864FC" w14:textId="725E29A1" w:rsidR="0049473A" w:rsidRPr="0049473A" w:rsidRDefault="0049473A" w:rsidP="00BE7763">
            <w:pPr>
              <w:jc w:val="center"/>
              <w:rPr>
                <w:rFonts w:ascii="Calibri Light" w:hAnsi="Calibri Light" w:cs="Calibri Light"/>
                <w:b/>
                <w:bCs/>
              </w:rPr>
            </w:pPr>
            <w:r w:rsidRPr="00233434">
              <w:rPr>
                <w:rFonts w:ascii="Calibri Light" w:hAnsi="Calibri Light" w:cs="Calibri Light"/>
                <w:b/>
                <w:bCs/>
              </w:rPr>
              <w:t>26</w:t>
            </w:r>
          </w:p>
        </w:tc>
        <w:tc>
          <w:tcPr>
            <w:tcW w:w="3119" w:type="dxa"/>
          </w:tcPr>
          <w:p w14:paraId="3C96F5A8" w14:textId="4EEB9439" w:rsidR="0049473A" w:rsidRPr="00A071B8" w:rsidRDefault="0049473A" w:rsidP="00BE7763">
            <w:pPr>
              <w:jc w:val="center"/>
              <w:rPr>
                <w:rFonts w:ascii="Calibri Light" w:hAnsi="Calibri Light" w:cs="Calibri Light"/>
                <w:b/>
                <w:bCs/>
              </w:rPr>
            </w:pPr>
            <w:r>
              <w:rPr>
                <w:rFonts w:ascii="Calibri Light" w:hAnsi="Calibri Light" w:cs="Calibri Light"/>
                <w:b/>
                <w:bCs/>
              </w:rPr>
              <w:t xml:space="preserve">Definizione di </w:t>
            </w:r>
            <w:r w:rsidRPr="0049473A">
              <w:rPr>
                <w:rFonts w:ascii="Calibri Light" w:hAnsi="Calibri Light" w:cs="Calibri Light"/>
                <w:b/>
                <w:bCs/>
              </w:rPr>
              <w:t>impresa unica</w:t>
            </w:r>
          </w:p>
        </w:tc>
        <w:tc>
          <w:tcPr>
            <w:tcW w:w="7087" w:type="dxa"/>
          </w:tcPr>
          <w:p w14:paraId="55B64246" w14:textId="77777777" w:rsidR="0049473A" w:rsidRPr="0049473A" w:rsidRDefault="0049473A" w:rsidP="0049473A">
            <w:pPr>
              <w:pStyle w:val="testo"/>
              <w:contextualSpacing/>
              <w:rPr>
                <w:rFonts w:ascii="Calibri Light" w:hAnsi="Calibri Light" w:cs="Calibri Light"/>
              </w:rPr>
            </w:pPr>
            <w:r w:rsidRPr="0049473A">
              <w:rPr>
                <w:rFonts w:ascii="Calibri Light" w:hAnsi="Calibri Light" w:cs="Calibri Light"/>
                <w:i/>
                <w:iCs/>
              </w:rPr>
              <w:t>Ai sensi dell’articolo 2, paragrafo 2 del REGOLAMENTO (UE) 2023/2831 DELLA COMMISSIONE del 13 dicembre 2023 per «impresa unica» s’intende l’insieme delle imprese, fra le quali esiste almeno una delle relazioni seguenti:</w:t>
            </w:r>
          </w:p>
          <w:p w14:paraId="4C194EA5" w14:textId="77777777" w:rsidR="0049473A" w:rsidRPr="0049473A" w:rsidRDefault="0049473A" w:rsidP="0049473A">
            <w:pPr>
              <w:pStyle w:val="testo"/>
              <w:numPr>
                <w:ilvl w:val="0"/>
                <w:numId w:val="6"/>
              </w:numPr>
              <w:contextualSpacing/>
              <w:rPr>
                <w:rFonts w:ascii="Calibri Light" w:hAnsi="Calibri Light" w:cs="Calibri Light"/>
              </w:rPr>
            </w:pPr>
            <w:r w:rsidRPr="0049473A">
              <w:rPr>
                <w:rFonts w:ascii="Calibri Light" w:hAnsi="Calibri Light" w:cs="Calibri Light"/>
                <w:i/>
                <w:iCs/>
              </w:rPr>
              <w:t>un’impresa detiene la maggioranza dei diritti di voto degli azionisti o soci di un’altra impresa;</w:t>
            </w:r>
          </w:p>
          <w:p w14:paraId="01EAFA45" w14:textId="77777777" w:rsidR="0049473A" w:rsidRPr="0049473A" w:rsidRDefault="0049473A" w:rsidP="0049473A">
            <w:pPr>
              <w:pStyle w:val="testo"/>
              <w:numPr>
                <w:ilvl w:val="0"/>
                <w:numId w:val="6"/>
              </w:numPr>
              <w:contextualSpacing/>
              <w:rPr>
                <w:rFonts w:ascii="Calibri Light" w:hAnsi="Calibri Light" w:cs="Calibri Light"/>
              </w:rPr>
            </w:pPr>
            <w:r w:rsidRPr="0049473A">
              <w:rPr>
                <w:rFonts w:ascii="Calibri Light" w:hAnsi="Calibri Light" w:cs="Calibri Light"/>
                <w:i/>
                <w:iCs/>
              </w:rPr>
              <w:t>un’impresa ha il diritto di nominare o revocare la maggioranza dei membri del consiglio di amministrazione, direzione o sorveglianza di un’altra impresa</w:t>
            </w:r>
          </w:p>
          <w:p w14:paraId="2E8FD2E1" w14:textId="77777777" w:rsidR="0049473A" w:rsidRPr="0049473A" w:rsidRDefault="0049473A" w:rsidP="0049473A">
            <w:pPr>
              <w:pStyle w:val="testo"/>
              <w:numPr>
                <w:ilvl w:val="0"/>
                <w:numId w:val="6"/>
              </w:numPr>
              <w:contextualSpacing/>
              <w:rPr>
                <w:rFonts w:ascii="Calibri Light" w:hAnsi="Calibri Light" w:cs="Calibri Light"/>
              </w:rPr>
            </w:pPr>
            <w:r w:rsidRPr="0049473A">
              <w:rPr>
                <w:rFonts w:ascii="Calibri Light" w:hAnsi="Calibri Light" w:cs="Calibri Light"/>
                <w:i/>
                <w:iCs/>
              </w:rPr>
              <w:t>un’impresa ha il diritto di esercitare un’influenza dominante su un’altra impresa in virtù di un contratto concluso con quest’ultima oppure in virtù di una clausola dello statuto di quest’ultima;</w:t>
            </w:r>
          </w:p>
          <w:p w14:paraId="5E99C2DA" w14:textId="77777777" w:rsidR="0049473A" w:rsidRPr="0049473A" w:rsidRDefault="0049473A" w:rsidP="0049473A">
            <w:pPr>
              <w:pStyle w:val="testo"/>
              <w:numPr>
                <w:ilvl w:val="0"/>
                <w:numId w:val="6"/>
              </w:numPr>
              <w:contextualSpacing/>
              <w:rPr>
                <w:rFonts w:ascii="Calibri Light" w:hAnsi="Calibri Light" w:cs="Calibri Light"/>
              </w:rPr>
            </w:pPr>
            <w:r w:rsidRPr="0049473A">
              <w:rPr>
                <w:rFonts w:ascii="Calibri Light" w:hAnsi="Calibri Light" w:cs="Calibri Light"/>
                <w:i/>
                <w:iCs/>
              </w:rPr>
              <w:t>un’impresa azionista o socia di un’altra impresa controlla da sola, in virtù di un accordo stipulato con altri azionisti o soci dell’altra impresa, la maggioranza dei diritti di voto degli azionisti o soci di quest’ultima.</w:t>
            </w:r>
          </w:p>
          <w:p w14:paraId="4BD5101E" w14:textId="77777777" w:rsidR="0049473A" w:rsidRPr="0049473A" w:rsidRDefault="0049473A" w:rsidP="0049473A">
            <w:pPr>
              <w:pStyle w:val="testo"/>
              <w:contextualSpacing/>
              <w:rPr>
                <w:rFonts w:ascii="Calibri Light" w:hAnsi="Calibri Light" w:cs="Calibri Light"/>
              </w:rPr>
            </w:pPr>
            <w:r w:rsidRPr="0049473A">
              <w:rPr>
                <w:rFonts w:ascii="Calibri Light" w:hAnsi="Calibri Light" w:cs="Calibri Light"/>
                <w:i/>
                <w:iCs/>
              </w:rPr>
              <w:t>Le imprese fra le quali intercorre una delle relazioni di cui alle lettere da a) a d), per il tramite di una o più altre imprese sono anch’esse considerate un’impresa unica.</w:t>
            </w:r>
          </w:p>
          <w:p w14:paraId="065B0D45" w14:textId="77777777" w:rsidR="0049473A" w:rsidRDefault="0049473A" w:rsidP="00BE7763">
            <w:pPr>
              <w:pStyle w:val="testo"/>
              <w:contextualSpacing/>
              <w:rPr>
                <w:rFonts w:ascii="Calibri Light" w:hAnsi="Calibri Light" w:cs="Calibri Light"/>
              </w:rPr>
            </w:pPr>
          </w:p>
        </w:tc>
      </w:tr>
      <w:tr w:rsidR="003544F3" w:rsidRPr="00533EC7" w14:paraId="6CF78F8F" w14:textId="77777777" w:rsidTr="00092865">
        <w:trPr>
          <w:cantSplit/>
          <w:trHeight w:val="840"/>
        </w:trPr>
        <w:tc>
          <w:tcPr>
            <w:tcW w:w="562" w:type="dxa"/>
          </w:tcPr>
          <w:p w14:paraId="6DE68594" w14:textId="14FDBC63" w:rsidR="003544F3" w:rsidRPr="0049473A" w:rsidRDefault="003544F3" w:rsidP="00BE7763">
            <w:pPr>
              <w:jc w:val="center"/>
              <w:rPr>
                <w:rFonts w:ascii="Calibri Light" w:hAnsi="Calibri Light" w:cs="Calibri Light"/>
                <w:b/>
                <w:bCs/>
                <w:highlight w:val="yellow"/>
              </w:rPr>
            </w:pPr>
            <w:r w:rsidRPr="00233434">
              <w:rPr>
                <w:rFonts w:ascii="Calibri Light" w:hAnsi="Calibri Light" w:cs="Calibri Light"/>
                <w:b/>
                <w:bCs/>
              </w:rPr>
              <w:t>27</w:t>
            </w:r>
          </w:p>
        </w:tc>
        <w:tc>
          <w:tcPr>
            <w:tcW w:w="3119" w:type="dxa"/>
          </w:tcPr>
          <w:p w14:paraId="61BA3436" w14:textId="2305F64F" w:rsidR="003544F3" w:rsidRPr="003544F3" w:rsidRDefault="003544F3" w:rsidP="00BE7763">
            <w:pPr>
              <w:jc w:val="center"/>
              <w:rPr>
                <w:rFonts w:ascii="Calibri Light" w:hAnsi="Calibri Light" w:cs="Calibri Light"/>
                <w:b/>
                <w:bCs/>
              </w:rPr>
            </w:pPr>
            <w:r w:rsidRPr="003544F3">
              <w:rPr>
                <w:rFonts w:ascii="Calibri Light" w:hAnsi="Calibri Light" w:cs="Calibri Light"/>
                <w:b/>
                <w:bCs/>
              </w:rPr>
              <w:t xml:space="preserve">Spesa relativa alla realizzazione di un sito per l’e-commerce </w:t>
            </w:r>
          </w:p>
          <w:p w14:paraId="0F3322DE" w14:textId="77777777" w:rsidR="003544F3" w:rsidRPr="003544F3" w:rsidRDefault="003544F3" w:rsidP="00BE7763">
            <w:pPr>
              <w:jc w:val="center"/>
              <w:rPr>
                <w:rFonts w:ascii="Calibri Light" w:hAnsi="Calibri Light" w:cs="Calibri Light"/>
              </w:rPr>
            </w:pPr>
          </w:p>
          <w:p w14:paraId="3F9F711B" w14:textId="4337B6FA" w:rsidR="003544F3" w:rsidRPr="003544F3" w:rsidRDefault="003544F3" w:rsidP="003544F3">
            <w:pPr>
              <w:jc w:val="both"/>
              <w:rPr>
                <w:rFonts w:ascii="Calibri Light" w:hAnsi="Calibri Light" w:cs="Calibri Light"/>
              </w:rPr>
            </w:pPr>
            <w:r>
              <w:rPr>
                <w:rFonts w:ascii="Calibri Light" w:hAnsi="Calibri Light" w:cs="Calibri Light"/>
              </w:rPr>
              <w:t>C</w:t>
            </w:r>
            <w:r w:rsidRPr="003544F3">
              <w:rPr>
                <w:rFonts w:ascii="Calibri Light" w:hAnsi="Calibri Light" w:cs="Calibri Light"/>
              </w:rPr>
              <w:t xml:space="preserve">on riferimento ai Bandi Small, Medium e Large 2024, la spesa relativa alla realizzazione di un </w:t>
            </w:r>
            <w:r w:rsidRPr="003544F3">
              <w:rPr>
                <w:rFonts w:ascii="Calibri Light" w:hAnsi="Calibri Light" w:cs="Calibri Light"/>
              </w:rPr>
              <w:lastRenderedPageBreak/>
              <w:t xml:space="preserve">sito per </w:t>
            </w:r>
            <w:r>
              <w:rPr>
                <w:rFonts w:ascii="Calibri Light" w:hAnsi="Calibri Light" w:cs="Calibri Light"/>
              </w:rPr>
              <w:t>l’</w:t>
            </w:r>
            <w:r w:rsidRPr="003544F3">
              <w:rPr>
                <w:rFonts w:ascii="Calibri Light" w:hAnsi="Calibri Light" w:cs="Calibri Light"/>
              </w:rPr>
              <w:t xml:space="preserve">e-commerce può rientrare </w:t>
            </w:r>
            <w:r>
              <w:rPr>
                <w:rFonts w:ascii="Calibri Light" w:hAnsi="Calibri Light" w:cs="Calibri Light"/>
              </w:rPr>
              <w:t>tra i b</w:t>
            </w:r>
            <w:r w:rsidRPr="003544F3">
              <w:rPr>
                <w:rFonts w:ascii="Calibri Light" w:hAnsi="Calibri Light" w:cs="Calibri Light"/>
              </w:rPr>
              <w:t xml:space="preserve">eni </w:t>
            </w:r>
            <w:r>
              <w:rPr>
                <w:rFonts w:ascii="Calibri Light" w:hAnsi="Calibri Light" w:cs="Calibri Light"/>
              </w:rPr>
              <w:t>ammissibili?</w:t>
            </w:r>
            <w:r w:rsidRPr="003544F3">
              <w:rPr>
                <w:rFonts w:ascii="Calibri Light" w:hAnsi="Calibri Light" w:cs="Calibri Light"/>
              </w:rPr>
              <w:t> </w:t>
            </w:r>
          </w:p>
        </w:tc>
        <w:tc>
          <w:tcPr>
            <w:tcW w:w="7087" w:type="dxa"/>
          </w:tcPr>
          <w:p w14:paraId="62C2F9D7" w14:textId="06682BDD" w:rsidR="003544F3" w:rsidRPr="003544F3" w:rsidRDefault="003544F3" w:rsidP="0049473A">
            <w:pPr>
              <w:pStyle w:val="testo"/>
              <w:contextualSpacing/>
              <w:rPr>
                <w:rFonts w:ascii="Calibri Light" w:hAnsi="Calibri Light" w:cs="Calibri Light"/>
              </w:rPr>
            </w:pPr>
            <w:r>
              <w:rPr>
                <w:rFonts w:ascii="Calibri Light" w:hAnsi="Calibri Light" w:cs="Calibri Light"/>
              </w:rPr>
              <w:lastRenderedPageBreak/>
              <w:t>La</w:t>
            </w:r>
            <w:r w:rsidRPr="003544F3">
              <w:rPr>
                <w:rFonts w:ascii="Calibri Light" w:hAnsi="Calibri Light" w:cs="Calibri Light"/>
              </w:rPr>
              <w:t xml:space="preserve"> realizzazione di un sito per </w:t>
            </w:r>
            <w:r>
              <w:rPr>
                <w:rFonts w:ascii="Calibri Light" w:hAnsi="Calibri Light" w:cs="Calibri Light"/>
              </w:rPr>
              <w:t>l’</w:t>
            </w:r>
            <w:r w:rsidRPr="003544F3">
              <w:rPr>
                <w:rFonts w:ascii="Calibri Light" w:hAnsi="Calibri Light" w:cs="Calibri Light"/>
              </w:rPr>
              <w:t>e-commerce</w:t>
            </w:r>
            <w:r>
              <w:rPr>
                <w:rFonts w:ascii="Calibri Light" w:hAnsi="Calibri Light" w:cs="Calibri Light"/>
              </w:rPr>
              <w:t xml:space="preserve"> </w:t>
            </w:r>
            <w:r w:rsidR="009F5D90">
              <w:rPr>
                <w:rFonts w:ascii="Calibri Light" w:hAnsi="Calibri Light" w:cs="Calibri Light"/>
              </w:rPr>
              <w:t>può essere considerata</w:t>
            </w:r>
            <w:r>
              <w:rPr>
                <w:rFonts w:ascii="Calibri Light" w:hAnsi="Calibri Light" w:cs="Calibri Light"/>
              </w:rPr>
              <w:t xml:space="preserve"> come un investimento produttivo per l’ampliamento della capacità produttiva, rientrante tra le tipologie di spesa di cui al </w:t>
            </w:r>
            <w:r w:rsidR="008906CC">
              <w:rPr>
                <w:rFonts w:ascii="Calibri Light" w:hAnsi="Calibri Light" w:cs="Calibri Light"/>
              </w:rPr>
              <w:t>p</w:t>
            </w:r>
            <w:r>
              <w:rPr>
                <w:rFonts w:ascii="Calibri Light" w:hAnsi="Calibri Light" w:cs="Calibri Light"/>
              </w:rPr>
              <w:t>unto 1 dell’Articolo 5 dell’Avviso.</w:t>
            </w:r>
          </w:p>
        </w:tc>
      </w:tr>
      <w:tr w:rsidR="00092865" w:rsidRPr="00533EC7" w14:paraId="5245EAA9" w14:textId="77777777" w:rsidTr="003544F3">
        <w:trPr>
          <w:cantSplit/>
          <w:trHeight w:val="70"/>
        </w:trPr>
        <w:tc>
          <w:tcPr>
            <w:tcW w:w="562" w:type="dxa"/>
          </w:tcPr>
          <w:p w14:paraId="4F09503A" w14:textId="6FAD7DF1" w:rsidR="00092865" w:rsidRDefault="00092865" w:rsidP="00BE7763">
            <w:pPr>
              <w:jc w:val="center"/>
              <w:rPr>
                <w:rFonts w:ascii="Calibri Light" w:hAnsi="Calibri Light" w:cs="Calibri Light"/>
                <w:b/>
                <w:bCs/>
                <w:highlight w:val="yellow"/>
              </w:rPr>
            </w:pPr>
            <w:r w:rsidRPr="00233434">
              <w:rPr>
                <w:rFonts w:ascii="Calibri Light" w:hAnsi="Calibri Light" w:cs="Calibri Light"/>
                <w:b/>
                <w:bCs/>
              </w:rPr>
              <w:t>28</w:t>
            </w:r>
          </w:p>
        </w:tc>
        <w:tc>
          <w:tcPr>
            <w:tcW w:w="3119" w:type="dxa"/>
          </w:tcPr>
          <w:p w14:paraId="7CE38232" w14:textId="5A0DE3BA" w:rsidR="00092865" w:rsidRPr="00FB19D8" w:rsidRDefault="00092865" w:rsidP="00092865">
            <w:pPr>
              <w:jc w:val="center"/>
              <w:rPr>
                <w:rFonts w:ascii="Calibri Light" w:hAnsi="Calibri Light" w:cs="Calibri Light"/>
                <w:b/>
                <w:bCs/>
              </w:rPr>
            </w:pPr>
            <w:r w:rsidRPr="00FB19D8">
              <w:rPr>
                <w:rFonts w:ascii="Calibri Light" w:hAnsi="Calibri Light" w:cs="Calibri Light"/>
                <w:b/>
                <w:bCs/>
              </w:rPr>
              <w:t>Codici ATECO ammissibili</w:t>
            </w:r>
            <w:r>
              <w:rPr>
                <w:rFonts w:ascii="Calibri Light" w:hAnsi="Calibri Light" w:cs="Calibri Light"/>
                <w:b/>
                <w:bCs/>
              </w:rPr>
              <w:t xml:space="preserve"> - </w:t>
            </w:r>
          </w:p>
          <w:p w14:paraId="59DE5B28" w14:textId="77777777" w:rsidR="00092865" w:rsidRDefault="00092865" w:rsidP="00BE7763">
            <w:pPr>
              <w:jc w:val="center"/>
              <w:rPr>
                <w:rFonts w:ascii="Calibri Light" w:hAnsi="Calibri Light" w:cs="Calibri Light"/>
                <w:b/>
                <w:bCs/>
              </w:rPr>
            </w:pPr>
            <w:r>
              <w:rPr>
                <w:rFonts w:ascii="Calibri Light" w:hAnsi="Calibri Light" w:cs="Calibri Light"/>
                <w:b/>
                <w:bCs/>
              </w:rPr>
              <w:t>Finanziabilità investimento su unità locale con codice ATECO secondario</w:t>
            </w:r>
          </w:p>
          <w:p w14:paraId="5BED2BFE" w14:textId="77777777" w:rsidR="00092865" w:rsidRDefault="00092865" w:rsidP="00BE7763">
            <w:pPr>
              <w:jc w:val="center"/>
              <w:rPr>
                <w:rFonts w:ascii="Calibri Light" w:hAnsi="Calibri Light" w:cs="Calibri Light"/>
                <w:b/>
                <w:bCs/>
              </w:rPr>
            </w:pPr>
          </w:p>
          <w:p w14:paraId="2D6E1B92" w14:textId="30DF6116" w:rsidR="00092865" w:rsidRPr="00092865" w:rsidRDefault="00092865" w:rsidP="00092865">
            <w:pPr>
              <w:jc w:val="both"/>
              <w:rPr>
                <w:rFonts w:ascii="Calibri Light" w:hAnsi="Calibri Light" w:cs="Calibri Light"/>
              </w:rPr>
            </w:pPr>
            <w:r w:rsidRPr="00092865">
              <w:rPr>
                <w:rFonts w:ascii="Calibri Light" w:hAnsi="Calibri Light" w:cs="Calibri Light"/>
              </w:rPr>
              <w:t>Una impresa ha sede operativa in Umbria e codice ATECO prevalente 46 (commercio all’ingrosso, escluso cicli e motocicli)</w:t>
            </w:r>
            <w:r>
              <w:rPr>
                <w:rFonts w:ascii="Calibri Light" w:hAnsi="Calibri Light" w:cs="Calibri Light"/>
              </w:rPr>
              <w:t xml:space="preserve"> </w:t>
            </w:r>
            <w:r w:rsidRPr="00092865">
              <w:rPr>
                <w:rFonts w:ascii="Calibri Light" w:hAnsi="Calibri Light" w:cs="Calibri Light"/>
              </w:rPr>
              <w:t>ammissibile all’agevolazione.</w:t>
            </w:r>
          </w:p>
          <w:p w14:paraId="74248D79" w14:textId="77777777" w:rsidR="00092865" w:rsidRPr="00092865" w:rsidRDefault="00092865" w:rsidP="00092865">
            <w:pPr>
              <w:jc w:val="both"/>
              <w:rPr>
                <w:rFonts w:ascii="Calibri Light" w:hAnsi="Calibri Light" w:cs="Calibri Light"/>
              </w:rPr>
            </w:pPr>
            <w:r w:rsidRPr="00092865">
              <w:rPr>
                <w:rFonts w:ascii="Calibri Light" w:hAnsi="Calibri Light" w:cs="Calibri Light"/>
              </w:rPr>
              <w:t> </w:t>
            </w:r>
          </w:p>
          <w:p w14:paraId="39544834" w14:textId="6BD666E5" w:rsidR="00092865" w:rsidRPr="00092865" w:rsidRDefault="00092865" w:rsidP="00092865">
            <w:pPr>
              <w:jc w:val="both"/>
              <w:rPr>
                <w:rFonts w:ascii="Calibri Light" w:hAnsi="Calibri Light" w:cs="Calibri Light"/>
              </w:rPr>
            </w:pPr>
            <w:r w:rsidRPr="00092865">
              <w:rPr>
                <w:rFonts w:ascii="Calibri Light" w:hAnsi="Calibri Light" w:cs="Calibri Light"/>
              </w:rPr>
              <w:t xml:space="preserve">Dispone anche </w:t>
            </w:r>
            <w:r>
              <w:rPr>
                <w:rFonts w:ascii="Calibri Light" w:hAnsi="Calibri Light" w:cs="Calibri Light"/>
              </w:rPr>
              <w:t xml:space="preserve">di </w:t>
            </w:r>
            <w:r w:rsidRPr="00092865">
              <w:rPr>
                <w:rFonts w:ascii="Calibri Light" w:hAnsi="Calibri Light" w:cs="Calibri Light"/>
              </w:rPr>
              <w:t>un codice secondario 43.99</w:t>
            </w:r>
            <w:r>
              <w:rPr>
                <w:rFonts w:ascii="Calibri Light" w:hAnsi="Calibri Light" w:cs="Calibri Light"/>
              </w:rPr>
              <w:t xml:space="preserve"> (</w:t>
            </w:r>
            <w:r w:rsidRPr="00092865">
              <w:rPr>
                <w:rFonts w:ascii="Calibri Light" w:hAnsi="Calibri Light" w:cs="Calibri Light"/>
              </w:rPr>
              <w:t>nolegg</w:t>
            </w:r>
            <w:r>
              <w:rPr>
                <w:rFonts w:ascii="Calibri Light" w:hAnsi="Calibri Light" w:cs="Calibri Light"/>
              </w:rPr>
              <w:t>i</w:t>
            </w:r>
            <w:r w:rsidRPr="00092865">
              <w:rPr>
                <w:rFonts w:ascii="Calibri Light" w:hAnsi="Calibri Light" w:cs="Calibri Light"/>
              </w:rPr>
              <w:t>o di attrezzature specializzate</w:t>
            </w:r>
            <w:r>
              <w:rPr>
                <w:rFonts w:ascii="Calibri Light" w:hAnsi="Calibri Light" w:cs="Calibri Light"/>
              </w:rPr>
              <w:t>)</w:t>
            </w:r>
            <w:r w:rsidRPr="00092865">
              <w:rPr>
                <w:rFonts w:ascii="Calibri Light" w:hAnsi="Calibri Light" w:cs="Calibri Light"/>
              </w:rPr>
              <w:t xml:space="preserve"> anch</w:t>
            </w:r>
            <w:r>
              <w:rPr>
                <w:rFonts w:ascii="Calibri Light" w:hAnsi="Calibri Light" w:cs="Calibri Light"/>
              </w:rPr>
              <w:t>’</w:t>
            </w:r>
            <w:r w:rsidRPr="00092865">
              <w:rPr>
                <w:rFonts w:ascii="Calibri Light" w:hAnsi="Calibri Light" w:cs="Calibri Light"/>
              </w:rPr>
              <w:t>esso ammissibile al bando.</w:t>
            </w:r>
          </w:p>
          <w:p w14:paraId="7162C66F" w14:textId="77777777" w:rsidR="00092865" w:rsidRPr="00092865" w:rsidRDefault="00092865" w:rsidP="00092865">
            <w:pPr>
              <w:jc w:val="both"/>
              <w:rPr>
                <w:rFonts w:ascii="Calibri Light" w:hAnsi="Calibri Light" w:cs="Calibri Light"/>
              </w:rPr>
            </w:pPr>
            <w:r w:rsidRPr="00092865">
              <w:rPr>
                <w:rFonts w:ascii="Calibri Light" w:hAnsi="Calibri Light" w:cs="Calibri Light"/>
              </w:rPr>
              <w:t> </w:t>
            </w:r>
          </w:p>
          <w:p w14:paraId="75637E77" w14:textId="3B56BC87" w:rsidR="00092865" w:rsidRPr="00092865" w:rsidRDefault="009F5D90" w:rsidP="00092865">
            <w:pPr>
              <w:jc w:val="both"/>
              <w:rPr>
                <w:rFonts w:ascii="Calibri Light" w:hAnsi="Calibri Light" w:cs="Calibri Light"/>
              </w:rPr>
            </w:pPr>
            <w:r w:rsidRPr="00092865">
              <w:rPr>
                <w:rFonts w:ascii="Calibri Light" w:hAnsi="Calibri Light" w:cs="Calibri Light"/>
              </w:rPr>
              <w:t>È</w:t>
            </w:r>
            <w:r w:rsidR="00092865" w:rsidRPr="00092865">
              <w:rPr>
                <w:rFonts w:ascii="Calibri Light" w:hAnsi="Calibri Light" w:cs="Calibri Light"/>
              </w:rPr>
              <w:t xml:space="preserve"> </w:t>
            </w:r>
            <w:r w:rsidR="00092865">
              <w:rPr>
                <w:rFonts w:ascii="Calibri Light" w:hAnsi="Calibri Light" w:cs="Calibri Light"/>
              </w:rPr>
              <w:t>agevolabile</w:t>
            </w:r>
            <w:r w:rsidR="00092865" w:rsidRPr="00092865">
              <w:rPr>
                <w:rFonts w:ascii="Calibri Light" w:hAnsi="Calibri Light" w:cs="Calibri Light"/>
              </w:rPr>
              <w:t xml:space="preserve"> un investimento per macchinari destinati al noleggio, quindi a valere sul codice </w:t>
            </w:r>
            <w:r w:rsidR="00344F69">
              <w:rPr>
                <w:rFonts w:ascii="Calibri Light" w:hAnsi="Calibri Light" w:cs="Calibri Light"/>
              </w:rPr>
              <w:t>4</w:t>
            </w:r>
            <w:r w:rsidR="00092865">
              <w:rPr>
                <w:rFonts w:ascii="Calibri Light" w:hAnsi="Calibri Light" w:cs="Calibri Light"/>
              </w:rPr>
              <w:t>3.99</w:t>
            </w:r>
            <w:r w:rsidR="00092865" w:rsidRPr="00092865">
              <w:rPr>
                <w:rFonts w:ascii="Calibri Light" w:hAnsi="Calibri Light" w:cs="Calibri Light"/>
              </w:rPr>
              <w:t xml:space="preserve"> secondario?</w:t>
            </w:r>
          </w:p>
          <w:p w14:paraId="33579DC2" w14:textId="4CB2DB60" w:rsidR="00092865" w:rsidRPr="003544F3" w:rsidRDefault="00092865" w:rsidP="00092865">
            <w:pPr>
              <w:jc w:val="both"/>
              <w:rPr>
                <w:rFonts w:ascii="Calibri Light" w:hAnsi="Calibri Light" w:cs="Calibri Light"/>
                <w:b/>
                <w:bCs/>
              </w:rPr>
            </w:pPr>
          </w:p>
        </w:tc>
        <w:tc>
          <w:tcPr>
            <w:tcW w:w="7087" w:type="dxa"/>
          </w:tcPr>
          <w:p w14:paraId="02C9E8A6" w14:textId="22700963" w:rsidR="00344F69" w:rsidRDefault="00344F69" w:rsidP="0049473A">
            <w:pPr>
              <w:pStyle w:val="testo"/>
              <w:contextualSpacing/>
              <w:rPr>
                <w:rFonts w:ascii="Calibri Light" w:hAnsi="Calibri Light" w:cs="Calibri Light"/>
              </w:rPr>
            </w:pPr>
            <w:r>
              <w:rPr>
                <w:rFonts w:ascii="Calibri Light" w:hAnsi="Calibri Light" w:cs="Calibri Light"/>
              </w:rPr>
              <w:t>C</w:t>
            </w:r>
            <w:r w:rsidR="00092865" w:rsidRPr="00092865">
              <w:rPr>
                <w:rFonts w:ascii="Calibri Light" w:hAnsi="Calibri Light" w:cs="Calibri Light"/>
              </w:rPr>
              <w:t>ome disciplinato dall'Articolo 2 del Bando, possono presentare domanda di finanziamento agevolato a valere sul Fondo le PMI che al momento della presentazione della domanda di ammissione siano in possesso, come attività prevalente, di uno dei codici ATECO indicati nell’Appendice 11 dell'Avviso</w:t>
            </w:r>
            <w:r>
              <w:rPr>
                <w:rFonts w:ascii="Calibri Light" w:hAnsi="Calibri Light" w:cs="Calibri Light"/>
              </w:rPr>
              <w:t>.</w:t>
            </w:r>
          </w:p>
          <w:p w14:paraId="66CDFE2C" w14:textId="77777777" w:rsidR="00344F69" w:rsidRDefault="00344F69" w:rsidP="0049473A">
            <w:pPr>
              <w:pStyle w:val="testo"/>
              <w:contextualSpacing/>
              <w:rPr>
                <w:rFonts w:ascii="Calibri Light" w:hAnsi="Calibri Light" w:cs="Calibri Light"/>
              </w:rPr>
            </w:pPr>
          </w:p>
          <w:p w14:paraId="434BE967" w14:textId="49E556F7" w:rsidR="00092865" w:rsidRDefault="00344F69" w:rsidP="00344F69">
            <w:pPr>
              <w:pStyle w:val="testo"/>
              <w:contextualSpacing/>
              <w:rPr>
                <w:rFonts w:ascii="Calibri Light" w:hAnsi="Calibri Light" w:cs="Calibri Light"/>
              </w:rPr>
            </w:pPr>
            <w:r>
              <w:rPr>
                <w:rFonts w:ascii="Calibri Light" w:hAnsi="Calibri Light" w:cs="Calibri Light"/>
              </w:rPr>
              <w:t xml:space="preserve">Nel caso prospettato, considerando che il codice ATECO secondario è comunque ammissibile all’agevolazione, l’investimento potrà essere destinato a tale </w:t>
            </w:r>
            <w:r w:rsidRPr="00344F69">
              <w:rPr>
                <w:rFonts w:ascii="Calibri Light" w:hAnsi="Calibri Light" w:cs="Calibri Light"/>
              </w:rPr>
              <w:t xml:space="preserve">attività, sia essa svolta nell’unica sede aziendale che in una diversa unità locale (purché </w:t>
            </w:r>
            <w:r w:rsidR="00092865" w:rsidRPr="00344F69">
              <w:rPr>
                <w:rFonts w:ascii="Calibri Light" w:hAnsi="Calibri Light" w:cs="Calibri Light"/>
              </w:rPr>
              <w:t xml:space="preserve">ubicata nel territorio della regione </w:t>
            </w:r>
            <w:r w:rsidR="009F5D90" w:rsidRPr="00344F69">
              <w:rPr>
                <w:rFonts w:ascii="Calibri Light" w:hAnsi="Calibri Light" w:cs="Calibri Light"/>
              </w:rPr>
              <w:t>Umbria, regolarmente</w:t>
            </w:r>
            <w:r w:rsidR="00092865" w:rsidRPr="00344F69">
              <w:rPr>
                <w:rFonts w:ascii="Calibri Light" w:hAnsi="Calibri Light" w:cs="Calibri Light"/>
              </w:rPr>
              <w:t> censita c/o la CCIAA</w:t>
            </w:r>
            <w:r w:rsidRPr="00344F69">
              <w:rPr>
                <w:rFonts w:ascii="Calibri Light" w:hAnsi="Calibri Light" w:cs="Calibri Light"/>
              </w:rPr>
              <w:t xml:space="preserve"> ed</w:t>
            </w:r>
            <w:r w:rsidR="00092865" w:rsidRPr="00344F69">
              <w:rPr>
                <w:rFonts w:ascii="Calibri Light" w:hAnsi="Calibri Light" w:cs="Calibri Light"/>
              </w:rPr>
              <w:t> attiva</w:t>
            </w:r>
            <w:r>
              <w:rPr>
                <w:rFonts w:ascii="Calibri Light" w:hAnsi="Calibri Light" w:cs="Calibri Light"/>
              </w:rPr>
              <w:t xml:space="preserve"> alla presentazione della domanda di agevolazione.</w:t>
            </w:r>
          </w:p>
        </w:tc>
      </w:tr>
      <w:tr w:rsidR="009F5D90" w:rsidRPr="00533EC7" w14:paraId="5C32BB8A" w14:textId="77777777" w:rsidTr="003544F3">
        <w:trPr>
          <w:cantSplit/>
          <w:trHeight w:val="70"/>
        </w:trPr>
        <w:tc>
          <w:tcPr>
            <w:tcW w:w="562" w:type="dxa"/>
          </w:tcPr>
          <w:p w14:paraId="24970E1E" w14:textId="4CC12677" w:rsidR="009F5D90" w:rsidRDefault="009F5D90" w:rsidP="00BE7763">
            <w:pPr>
              <w:jc w:val="center"/>
              <w:rPr>
                <w:rFonts w:ascii="Calibri Light" w:hAnsi="Calibri Light" w:cs="Calibri Light"/>
                <w:b/>
                <w:bCs/>
                <w:highlight w:val="yellow"/>
              </w:rPr>
            </w:pPr>
            <w:r w:rsidRPr="00233434">
              <w:rPr>
                <w:rFonts w:ascii="Calibri Light" w:hAnsi="Calibri Light" w:cs="Calibri Light"/>
                <w:b/>
                <w:bCs/>
              </w:rPr>
              <w:t>29</w:t>
            </w:r>
          </w:p>
        </w:tc>
        <w:tc>
          <w:tcPr>
            <w:tcW w:w="3119" w:type="dxa"/>
          </w:tcPr>
          <w:p w14:paraId="4623E80C" w14:textId="6C71683E" w:rsidR="009F5D90" w:rsidRDefault="009F5D90" w:rsidP="00092865">
            <w:pPr>
              <w:jc w:val="center"/>
              <w:rPr>
                <w:rFonts w:ascii="Calibri Light" w:hAnsi="Calibri Light" w:cs="Calibri Light"/>
                <w:b/>
                <w:bCs/>
              </w:rPr>
            </w:pPr>
            <w:r>
              <w:rPr>
                <w:rFonts w:ascii="Calibri Light" w:hAnsi="Calibri Light" w:cs="Calibri Light"/>
                <w:b/>
                <w:bCs/>
              </w:rPr>
              <w:t xml:space="preserve">Ammissibilità di una società con in corso una procedura concorsuale NON liquidatoria prevista dal CCII  </w:t>
            </w:r>
          </w:p>
          <w:p w14:paraId="48810C54" w14:textId="77777777" w:rsidR="009F5D90" w:rsidRDefault="009F5D90" w:rsidP="009F5D90">
            <w:pPr>
              <w:jc w:val="both"/>
              <w:rPr>
                <w:rFonts w:ascii="Calibri Light" w:hAnsi="Calibri Light" w:cs="Calibri Light"/>
                <w:b/>
                <w:bCs/>
              </w:rPr>
            </w:pPr>
          </w:p>
          <w:p w14:paraId="5205594F" w14:textId="704FD936" w:rsidR="009F5D90" w:rsidRPr="009F5D90" w:rsidRDefault="009F5D90" w:rsidP="009F5D90">
            <w:pPr>
              <w:jc w:val="both"/>
              <w:rPr>
                <w:rFonts w:ascii="Calibri Light" w:hAnsi="Calibri Light" w:cs="Calibri Light"/>
              </w:rPr>
            </w:pPr>
            <w:r w:rsidRPr="009F5D90">
              <w:rPr>
                <w:rFonts w:ascii="Calibri Light" w:hAnsi="Calibri Light" w:cs="Calibri Light"/>
              </w:rPr>
              <w:t xml:space="preserve">Una società di capitale con </w:t>
            </w:r>
            <w:r>
              <w:rPr>
                <w:rFonts w:ascii="Calibri Light" w:hAnsi="Calibri Light" w:cs="Calibri Light"/>
              </w:rPr>
              <w:t>a</w:t>
            </w:r>
            <w:r w:rsidRPr="009F5D90">
              <w:rPr>
                <w:rFonts w:ascii="Calibri Light" w:hAnsi="Calibri Light" w:cs="Calibri Light"/>
              </w:rPr>
              <w:t>ccordo di ristrutturazione ex art. 57 CCII</w:t>
            </w:r>
            <w:r>
              <w:rPr>
                <w:rFonts w:ascii="Calibri Light" w:hAnsi="Calibri Light" w:cs="Calibri Light"/>
              </w:rPr>
              <w:t xml:space="preserve"> </w:t>
            </w:r>
            <w:r w:rsidRPr="009F5D90">
              <w:rPr>
                <w:rFonts w:ascii="Calibri Light" w:hAnsi="Calibri Light" w:cs="Calibri Light"/>
              </w:rPr>
              <w:t>omologato che prevede anche lo stralcio dei debiti contratti nei confronti del sistema bancario</w:t>
            </w:r>
            <w:r>
              <w:rPr>
                <w:rFonts w:ascii="Calibri Light" w:hAnsi="Calibri Light" w:cs="Calibri Light"/>
              </w:rPr>
              <w:t>,</w:t>
            </w:r>
            <w:r w:rsidRPr="009F5D90">
              <w:rPr>
                <w:rFonts w:ascii="Calibri Light" w:hAnsi="Calibri Light" w:cs="Calibri Light"/>
              </w:rPr>
              <w:t xml:space="preserve"> ha i requisiti per partecipare al Bando Large 2024?</w:t>
            </w:r>
          </w:p>
        </w:tc>
        <w:tc>
          <w:tcPr>
            <w:tcW w:w="7087" w:type="dxa"/>
          </w:tcPr>
          <w:p w14:paraId="323FFF52" w14:textId="2D98B451" w:rsidR="009F5D90" w:rsidRDefault="009F5D90" w:rsidP="0049473A">
            <w:pPr>
              <w:pStyle w:val="testo"/>
              <w:contextualSpacing/>
              <w:rPr>
                <w:rFonts w:ascii="Calibri Light" w:hAnsi="Calibri Light" w:cs="Calibri Light"/>
              </w:rPr>
            </w:pPr>
            <w:r>
              <w:rPr>
                <w:rFonts w:ascii="Calibri Light" w:hAnsi="Calibri Light" w:cs="Calibri Light"/>
              </w:rPr>
              <w:t xml:space="preserve">Le aziende </w:t>
            </w:r>
            <w:r w:rsidRPr="009F5D90">
              <w:rPr>
                <w:rFonts w:ascii="Calibri Light" w:hAnsi="Calibri Light" w:cs="Calibri Light"/>
              </w:rPr>
              <w:t>con in corso una procedura concorsuale NON liquidatoria prevista dal C</w:t>
            </w:r>
            <w:r>
              <w:rPr>
                <w:rFonts w:ascii="Calibri Light" w:hAnsi="Calibri Light" w:cs="Calibri Light"/>
              </w:rPr>
              <w:t xml:space="preserve">odice della </w:t>
            </w:r>
            <w:r w:rsidRPr="009F5D90">
              <w:rPr>
                <w:rFonts w:ascii="Calibri Light" w:hAnsi="Calibri Light" w:cs="Calibri Light"/>
              </w:rPr>
              <w:t>C</w:t>
            </w:r>
            <w:r>
              <w:rPr>
                <w:rFonts w:ascii="Calibri Light" w:hAnsi="Calibri Light" w:cs="Calibri Light"/>
              </w:rPr>
              <w:t>risi dell’</w:t>
            </w:r>
            <w:r w:rsidRPr="009F5D90">
              <w:rPr>
                <w:rFonts w:ascii="Calibri Light" w:hAnsi="Calibri Light" w:cs="Calibri Light"/>
              </w:rPr>
              <w:t>I</w:t>
            </w:r>
            <w:r>
              <w:rPr>
                <w:rFonts w:ascii="Calibri Light" w:hAnsi="Calibri Light" w:cs="Calibri Light"/>
              </w:rPr>
              <w:t xml:space="preserve">mpresa </w:t>
            </w:r>
            <w:r w:rsidR="0002426A">
              <w:rPr>
                <w:rFonts w:ascii="Calibri Light" w:hAnsi="Calibri Light" w:cs="Calibri Light"/>
              </w:rPr>
              <w:t>e</w:t>
            </w:r>
            <w:r>
              <w:rPr>
                <w:rFonts w:ascii="Calibri Light" w:hAnsi="Calibri Light" w:cs="Calibri Light"/>
              </w:rPr>
              <w:t xml:space="preserve"> dell’</w:t>
            </w:r>
            <w:r w:rsidRPr="009F5D90">
              <w:rPr>
                <w:rFonts w:ascii="Calibri Light" w:hAnsi="Calibri Light" w:cs="Calibri Light"/>
              </w:rPr>
              <w:t>I</w:t>
            </w:r>
            <w:r>
              <w:rPr>
                <w:rFonts w:ascii="Calibri Light" w:hAnsi="Calibri Light" w:cs="Calibri Light"/>
              </w:rPr>
              <w:t>nsolvenza sono ammissibili al</w:t>
            </w:r>
            <w:r w:rsidR="0002426A">
              <w:rPr>
                <w:rFonts w:ascii="Calibri Light" w:hAnsi="Calibri Light" w:cs="Calibri Light"/>
              </w:rPr>
              <w:t>l’agevolazione</w:t>
            </w:r>
            <w:r>
              <w:rPr>
                <w:rFonts w:ascii="Calibri Light" w:hAnsi="Calibri Light" w:cs="Calibri Light"/>
              </w:rPr>
              <w:t xml:space="preserve">, fermo restando </w:t>
            </w:r>
            <w:r w:rsidR="0002426A">
              <w:rPr>
                <w:rFonts w:ascii="Calibri Light" w:hAnsi="Calibri Light" w:cs="Calibri Light"/>
              </w:rPr>
              <w:t xml:space="preserve">la presenza di tutti i requisititi di ammissibilità previsti dal Bando (ad esempio </w:t>
            </w:r>
            <w:r w:rsidR="0002426A" w:rsidRPr="0002426A">
              <w:rPr>
                <w:rFonts w:ascii="Calibri Light" w:hAnsi="Calibri Light" w:cs="Calibri Light"/>
              </w:rPr>
              <w:t xml:space="preserve">non presentino esposizione classificate </w:t>
            </w:r>
            <w:r w:rsidR="0002426A">
              <w:rPr>
                <w:rFonts w:ascii="Calibri Light" w:hAnsi="Calibri Light" w:cs="Calibri Light"/>
              </w:rPr>
              <w:t xml:space="preserve">a </w:t>
            </w:r>
            <w:r w:rsidR="0002426A" w:rsidRPr="0002426A">
              <w:rPr>
                <w:rFonts w:ascii="Calibri Light" w:hAnsi="Calibri Light" w:cs="Calibri Light"/>
              </w:rPr>
              <w:t>sofferenze ai sensi della disciplina bancaria nella centrale rischi; non siano classificate nella fascia 5 del modello rating Fondo Garanzia PMI</w:t>
            </w:r>
            <w:r w:rsidR="0002426A">
              <w:rPr>
                <w:rFonts w:ascii="Calibri Light" w:hAnsi="Calibri Light" w:cs="Calibri Light"/>
              </w:rPr>
              <w:t>, ecc.)</w:t>
            </w:r>
            <w:r w:rsidR="0002426A" w:rsidRPr="0002426A">
              <w:rPr>
                <w:rFonts w:ascii="Calibri Light" w:hAnsi="Calibri Light" w:cs="Calibri Light"/>
              </w:rPr>
              <w:t xml:space="preserve"> </w:t>
            </w:r>
            <w:r w:rsidR="0002426A">
              <w:rPr>
                <w:rFonts w:ascii="Calibri Light" w:hAnsi="Calibri Light" w:cs="Calibri Light"/>
              </w:rPr>
              <w:t>e comunque fermo restando le successive valutazione tecnica e valutazione economico-finanziaria del soggetto richiedente finalizzate alla formazione della graduatoria (ad esempio merito creditizio, progetto di investimento innovativo, indici di bilancio, ecc.).</w:t>
            </w:r>
          </w:p>
        </w:tc>
      </w:tr>
      <w:tr w:rsidR="004A1871" w:rsidRPr="00533EC7" w14:paraId="7A11F144" w14:textId="77777777" w:rsidTr="003544F3">
        <w:trPr>
          <w:cantSplit/>
          <w:trHeight w:val="70"/>
        </w:trPr>
        <w:tc>
          <w:tcPr>
            <w:tcW w:w="562" w:type="dxa"/>
          </w:tcPr>
          <w:p w14:paraId="2DD16A85" w14:textId="474C9B39" w:rsidR="004A1871" w:rsidRDefault="004A1871" w:rsidP="00BE7763">
            <w:pPr>
              <w:jc w:val="center"/>
              <w:rPr>
                <w:rFonts w:ascii="Calibri Light" w:hAnsi="Calibri Light" w:cs="Calibri Light"/>
                <w:b/>
                <w:bCs/>
                <w:highlight w:val="yellow"/>
              </w:rPr>
            </w:pPr>
            <w:r w:rsidRPr="00233434">
              <w:rPr>
                <w:rFonts w:ascii="Calibri Light" w:hAnsi="Calibri Light" w:cs="Calibri Light"/>
                <w:b/>
                <w:bCs/>
              </w:rPr>
              <w:t>30</w:t>
            </w:r>
          </w:p>
        </w:tc>
        <w:tc>
          <w:tcPr>
            <w:tcW w:w="3119" w:type="dxa"/>
          </w:tcPr>
          <w:p w14:paraId="4AF54ED2" w14:textId="1D5143D3" w:rsidR="004A1871" w:rsidRDefault="004A1871" w:rsidP="00092865">
            <w:pPr>
              <w:jc w:val="center"/>
              <w:rPr>
                <w:rFonts w:ascii="Calibri Light" w:hAnsi="Calibri Light" w:cs="Calibri Light"/>
                <w:b/>
                <w:bCs/>
              </w:rPr>
            </w:pPr>
            <w:r w:rsidRPr="004A1871">
              <w:rPr>
                <w:rFonts w:ascii="Calibri Light" w:hAnsi="Calibri Light" w:cs="Calibri Light"/>
                <w:b/>
                <w:bCs/>
              </w:rPr>
              <w:t>Prestazione di lavoro interinale</w:t>
            </w:r>
          </w:p>
          <w:p w14:paraId="338B028D" w14:textId="77777777" w:rsidR="004A1871" w:rsidRDefault="004A1871" w:rsidP="00092865">
            <w:pPr>
              <w:jc w:val="center"/>
              <w:rPr>
                <w:rFonts w:ascii="Calibri Light" w:hAnsi="Calibri Light" w:cs="Calibri Light"/>
                <w:b/>
                <w:bCs/>
              </w:rPr>
            </w:pPr>
          </w:p>
          <w:p w14:paraId="55F0322D" w14:textId="40525046" w:rsidR="004A1871" w:rsidRPr="004A1871" w:rsidRDefault="004A1871" w:rsidP="004A1871">
            <w:pPr>
              <w:jc w:val="both"/>
              <w:rPr>
                <w:rFonts w:ascii="Calibri Light" w:hAnsi="Calibri Light" w:cs="Calibri Light"/>
              </w:rPr>
            </w:pPr>
            <w:r w:rsidRPr="004A1871">
              <w:rPr>
                <w:rFonts w:ascii="Calibri Light" w:hAnsi="Calibri Light" w:cs="Calibri Light"/>
              </w:rPr>
              <w:t>Ai fini</w:t>
            </w:r>
            <w:r w:rsidRPr="004A1871">
              <w:rPr>
                <w:rFonts w:ascii="Aptos" w:hAnsi="Aptos"/>
                <w:color w:val="131313"/>
                <w:shd w:val="clear" w:color="auto" w:fill="FFFFFF"/>
              </w:rPr>
              <w:t xml:space="preserve"> </w:t>
            </w:r>
            <w:r>
              <w:rPr>
                <w:rFonts w:ascii="Calibri Light" w:hAnsi="Calibri Light" w:cs="Calibri Light"/>
              </w:rPr>
              <w:t xml:space="preserve">del </w:t>
            </w:r>
            <w:r w:rsidRPr="004A1871">
              <w:rPr>
                <w:rFonts w:ascii="Calibri Light" w:hAnsi="Calibri Light" w:cs="Calibri Light"/>
              </w:rPr>
              <w:t>calcolo</w:t>
            </w:r>
            <w:r>
              <w:rPr>
                <w:rFonts w:ascii="Calibri Light" w:hAnsi="Calibri Light" w:cs="Calibri Light"/>
              </w:rPr>
              <w:t xml:space="preserve"> relativo</w:t>
            </w:r>
            <w:r w:rsidRPr="004A1871">
              <w:rPr>
                <w:rFonts w:ascii="Calibri Light" w:hAnsi="Calibri Light" w:cs="Calibri Light"/>
              </w:rPr>
              <w:t xml:space="preserve"> </w:t>
            </w:r>
            <w:r>
              <w:rPr>
                <w:rFonts w:ascii="Calibri Light" w:hAnsi="Calibri Light" w:cs="Calibri Light"/>
              </w:rPr>
              <w:t>a</w:t>
            </w:r>
            <w:r w:rsidRPr="004A1871">
              <w:rPr>
                <w:rFonts w:ascii="Calibri Light" w:hAnsi="Calibri Light" w:cs="Calibri Light"/>
              </w:rPr>
              <w:t>ll’incremento occupazion</w:t>
            </w:r>
            <w:r>
              <w:rPr>
                <w:rFonts w:ascii="Calibri Light" w:hAnsi="Calibri Light" w:cs="Calibri Light"/>
              </w:rPr>
              <w:t>e funzionale a</w:t>
            </w:r>
            <w:r w:rsidRPr="004A1871">
              <w:rPr>
                <w:rFonts w:ascii="Calibri Light" w:hAnsi="Calibri Light" w:cs="Calibri Light"/>
              </w:rPr>
              <w:t>ll</w:t>
            </w:r>
            <w:r>
              <w:rPr>
                <w:rFonts w:ascii="Calibri Light" w:hAnsi="Calibri Light" w:cs="Calibri Light"/>
              </w:rPr>
              <w:t>a</w:t>
            </w:r>
            <w:r w:rsidRPr="004A1871">
              <w:rPr>
                <w:rFonts w:ascii="Calibri Light" w:hAnsi="Calibri Light" w:cs="Calibri Light"/>
              </w:rPr>
              <w:t xml:space="preserve"> remissione del debito,</w:t>
            </w:r>
            <w:r>
              <w:rPr>
                <w:rFonts w:ascii="Calibri Light" w:hAnsi="Calibri Light" w:cs="Calibri Light"/>
              </w:rPr>
              <w:t xml:space="preserve"> rileva il caso di un </w:t>
            </w:r>
            <w:r w:rsidRPr="004A1871">
              <w:rPr>
                <w:rFonts w:ascii="Calibri Light" w:hAnsi="Calibri Light" w:cs="Calibri Light"/>
              </w:rPr>
              <w:t xml:space="preserve">lavoratore </w:t>
            </w:r>
            <w:r>
              <w:rPr>
                <w:rFonts w:ascii="Calibri Light" w:hAnsi="Calibri Light" w:cs="Calibri Light"/>
              </w:rPr>
              <w:t xml:space="preserve">che </w:t>
            </w:r>
            <w:r w:rsidRPr="004A1871">
              <w:rPr>
                <w:rFonts w:ascii="Calibri Light" w:hAnsi="Calibri Light" w:cs="Calibri Light"/>
              </w:rPr>
              <w:t>avesse in corso al momento d</w:t>
            </w:r>
            <w:r>
              <w:rPr>
                <w:rFonts w:ascii="Calibri Light" w:hAnsi="Calibri Light" w:cs="Calibri Light"/>
              </w:rPr>
              <w:t>ella</w:t>
            </w:r>
            <w:r w:rsidRPr="004A1871">
              <w:rPr>
                <w:rFonts w:ascii="Calibri Light" w:hAnsi="Calibri Light" w:cs="Calibri Light"/>
              </w:rPr>
              <w:t xml:space="preserve"> presentazione della domanda un</w:t>
            </w:r>
            <w:r>
              <w:rPr>
                <w:rFonts w:ascii="Calibri Light" w:hAnsi="Calibri Light" w:cs="Calibri Light"/>
              </w:rPr>
              <w:t>’a</w:t>
            </w:r>
            <w:r w:rsidRPr="004A1871">
              <w:rPr>
                <w:rFonts w:ascii="Calibri Light" w:hAnsi="Calibri Light" w:cs="Calibri Light"/>
              </w:rPr>
              <w:t>ttività lavorativa in favore dell’impresa ma tramite una prestazione di lavoro interinale</w:t>
            </w:r>
            <w:r>
              <w:rPr>
                <w:rFonts w:ascii="Calibri Light" w:hAnsi="Calibri Light" w:cs="Calibri Light"/>
              </w:rPr>
              <w:t xml:space="preserve">, ovvero attraverso una </w:t>
            </w:r>
            <w:r w:rsidRPr="004A1871">
              <w:rPr>
                <w:rFonts w:ascii="Calibri Light" w:hAnsi="Calibri Light" w:cs="Calibri Light"/>
              </w:rPr>
              <w:t>agenzia interinale</w:t>
            </w:r>
            <w:r>
              <w:rPr>
                <w:rFonts w:ascii="Calibri Light" w:hAnsi="Calibri Light" w:cs="Calibri Light"/>
              </w:rPr>
              <w:t>?</w:t>
            </w:r>
            <w:r w:rsidRPr="004A1871">
              <w:rPr>
                <w:rFonts w:ascii="Calibri Light" w:hAnsi="Calibri Light" w:cs="Calibri Light"/>
              </w:rPr>
              <w:t> </w:t>
            </w:r>
          </w:p>
        </w:tc>
        <w:tc>
          <w:tcPr>
            <w:tcW w:w="7087" w:type="dxa"/>
          </w:tcPr>
          <w:p w14:paraId="7AC1DB96" w14:textId="1A9A026D" w:rsidR="004A1871" w:rsidRDefault="004A1871" w:rsidP="0049473A">
            <w:pPr>
              <w:pStyle w:val="testo"/>
              <w:contextualSpacing/>
              <w:rPr>
                <w:rFonts w:ascii="Calibri Light" w:hAnsi="Calibri Light" w:cs="Calibri Light"/>
              </w:rPr>
            </w:pPr>
            <w:r>
              <w:rPr>
                <w:rFonts w:ascii="Calibri Light" w:hAnsi="Calibri Light" w:cs="Calibri Light"/>
              </w:rPr>
              <w:t>Si, considerando che al momento della presentazione della domanda il lavoratore non risultava alle dipendenze della società richiedente, ma dell’agenzia interinale, la sua assunzione full-time e a tempo indeterminato soddisfa il requisito dell’incremento occupazionale richiesto.</w:t>
            </w:r>
          </w:p>
        </w:tc>
      </w:tr>
    </w:tbl>
    <w:p w14:paraId="2C3935D0" w14:textId="0C2ECDB9" w:rsidR="006A342C" w:rsidRDefault="00CB1CB9" w:rsidP="006A342C">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r>
        <w:lastRenderedPageBreak/>
        <w:br w:type="textWrapping" w:clear="all"/>
      </w:r>
    </w:p>
    <w:p w14:paraId="1F16945A" w14:textId="29D244C1" w:rsidR="005B0B2E" w:rsidRDefault="005B0B2E"/>
    <w:sectPr w:rsidR="005B0B2E" w:rsidSect="00BE7763">
      <w:pgSz w:w="11906" w:h="16838"/>
      <w:pgMar w:top="1417" w:right="113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5419E"/>
    <w:multiLevelType w:val="multilevel"/>
    <w:tmpl w:val="3D92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B6CBD"/>
    <w:multiLevelType w:val="multilevel"/>
    <w:tmpl w:val="E466D30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1267D"/>
    <w:multiLevelType w:val="multilevel"/>
    <w:tmpl w:val="775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D076CD"/>
    <w:multiLevelType w:val="multilevel"/>
    <w:tmpl w:val="DC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D731AF"/>
    <w:multiLevelType w:val="multilevel"/>
    <w:tmpl w:val="6C18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93A00"/>
    <w:multiLevelType w:val="multilevel"/>
    <w:tmpl w:val="C7C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9426095">
    <w:abstractNumId w:val="4"/>
  </w:num>
  <w:num w:numId="2" w16cid:durableId="118574467">
    <w:abstractNumId w:val="0"/>
  </w:num>
  <w:num w:numId="3" w16cid:durableId="200826984">
    <w:abstractNumId w:val="1"/>
  </w:num>
  <w:num w:numId="4" w16cid:durableId="1921402785">
    <w:abstractNumId w:val="5"/>
  </w:num>
  <w:num w:numId="5" w16cid:durableId="148517642">
    <w:abstractNumId w:val="2"/>
  </w:num>
  <w:num w:numId="6" w16cid:durableId="1099453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2E"/>
    <w:rsid w:val="00006413"/>
    <w:rsid w:val="0002426A"/>
    <w:rsid w:val="0002594A"/>
    <w:rsid w:val="000333AA"/>
    <w:rsid w:val="00092865"/>
    <w:rsid w:val="000F2CB3"/>
    <w:rsid w:val="00100B83"/>
    <w:rsid w:val="00116EE4"/>
    <w:rsid w:val="00117869"/>
    <w:rsid w:val="0015266D"/>
    <w:rsid w:val="00184EC6"/>
    <w:rsid w:val="001A387F"/>
    <w:rsid w:val="001A496C"/>
    <w:rsid w:val="001B0081"/>
    <w:rsid w:val="001D5A41"/>
    <w:rsid w:val="002217C6"/>
    <w:rsid w:val="00233434"/>
    <w:rsid w:val="00287467"/>
    <w:rsid w:val="002D3444"/>
    <w:rsid w:val="002D4F62"/>
    <w:rsid w:val="00344F69"/>
    <w:rsid w:val="003544F3"/>
    <w:rsid w:val="003833A8"/>
    <w:rsid w:val="003961FD"/>
    <w:rsid w:val="003A2E72"/>
    <w:rsid w:val="003F60F7"/>
    <w:rsid w:val="00404C93"/>
    <w:rsid w:val="00406422"/>
    <w:rsid w:val="00406D4C"/>
    <w:rsid w:val="00433460"/>
    <w:rsid w:val="004379AF"/>
    <w:rsid w:val="00454AAF"/>
    <w:rsid w:val="00471E96"/>
    <w:rsid w:val="00475F70"/>
    <w:rsid w:val="0047686E"/>
    <w:rsid w:val="00477F7C"/>
    <w:rsid w:val="0049473A"/>
    <w:rsid w:val="00495389"/>
    <w:rsid w:val="004A1871"/>
    <w:rsid w:val="004A5BC3"/>
    <w:rsid w:val="004E3674"/>
    <w:rsid w:val="005052E1"/>
    <w:rsid w:val="00505798"/>
    <w:rsid w:val="0052264F"/>
    <w:rsid w:val="00533EC7"/>
    <w:rsid w:val="00540BA8"/>
    <w:rsid w:val="00544C8B"/>
    <w:rsid w:val="0056763C"/>
    <w:rsid w:val="005677F8"/>
    <w:rsid w:val="005B0B2E"/>
    <w:rsid w:val="00610B7D"/>
    <w:rsid w:val="00685B8A"/>
    <w:rsid w:val="0069525A"/>
    <w:rsid w:val="00695DC2"/>
    <w:rsid w:val="006A342C"/>
    <w:rsid w:val="006C744B"/>
    <w:rsid w:val="006E7A89"/>
    <w:rsid w:val="00707A0A"/>
    <w:rsid w:val="00717498"/>
    <w:rsid w:val="00722EA1"/>
    <w:rsid w:val="00744777"/>
    <w:rsid w:val="00745FC5"/>
    <w:rsid w:val="007B3547"/>
    <w:rsid w:val="007C2CE0"/>
    <w:rsid w:val="007C562B"/>
    <w:rsid w:val="007D401A"/>
    <w:rsid w:val="008076DC"/>
    <w:rsid w:val="008333B7"/>
    <w:rsid w:val="008546C3"/>
    <w:rsid w:val="00882439"/>
    <w:rsid w:val="008906CC"/>
    <w:rsid w:val="008C4F42"/>
    <w:rsid w:val="008D3A75"/>
    <w:rsid w:val="008F0D49"/>
    <w:rsid w:val="008F7841"/>
    <w:rsid w:val="00927F82"/>
    <w:rsid w:val="00931CD0"/>
    <w:rsid w:val="00970500"/>
    <w:rsid w:val="009779F9"/>
    <w:rsid w:val="00993524"/>
    <w:rsid w:val="009F5D90"/>
    <w:rsid w:val="00A071B8"/>
    <w:rsid w:val="00A3294F"/>
    <w:rsid w:val="00A45712"/>
    <w:rsid w:val="00A71534"/>
    <w:rsid w:val="00A75FAA"/>
    <w:rsid w:val="00A9570B"/>
    <w:rsid w:val="00B07EB2"/>
    <w:rsid w:val="00B101F0"/>
    <w:rsid w:val="00B53857"/>
    <w:rsid w:val="00B812E4"/>
    <w:rsid w:val="00B85E1C"/>
    <w:rsid w:val="00BE7763"/>
    <w:rsid w:val="00C37FBB"/>
    <w:rsid w:val="00C907CD"/>
    <w:rsid w:val="00CB1CB9"/>
    <w:rsid w:val="00CB2977"/>
    <w:rsid w:val="00CD1068"/>
    <w:rsid w:val="00CE41AA"/>
    <w:rsid w:val="00D11C42"/>
    <w:rsid w:val="00D6363B"/>
    <w:rsid w:val="00D762CA"/>
    <w:rsid w:val="00DB0F1D"/>
    <w:rsid w:val="00DB4E42"/>
    <w:rsid w:val="00DE4280"/>
    <w:rsid w:val="00E06D97"/>
    <w:rsid w:val="00E17D86"/>
    <w:rsid w:val="00E4205A"/>
    <w:rsid w:val="00E53D47"/>
    <w:rsid w:val="00E84AA2"/>
    <w:rsid w:val="00EC7902"/>
    <w:rsid w:val="00ED3095"/>
    <w:rsid w:val="00F04A3B"/>
    <w:rsid w:val="00F14885"/>
    <w:rsid w:val="00F23BC9"/>
    <w:rsid w:val="00F55404"/>
    <w:rsid w:val="00F57B52"/>
    <w:rsid w:val="00F81F61"/>
    <w:rsid w:val="00FA18BE"/>
    <w:rsid w:val="00FB19D8"/>
    <w:rsid w:val="00FB57CF"/>
    <w:rsid w:val="00FD1E75"/>
    <w:rsid w:val="00FE3E3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DBCC"/>
  <w15:chartTrackingRefBased/>
  <w15:docId w15:val="{C97242C8-DCC2-4AAF-A567-3DE696BA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B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75F70"/>
    <w:rPr>
      <w:color w:val="0563C1" w:themeColor="hyperlink"/>
      <w:u w:val="single"/>
    </w:rPr>
  </w:style>
  <w:style w:type="character" w:styleId="Menzionenonrisolta">
    <w:name w:val="Unresolved Mention"/>
    <w:basedOn w:val="Carpredefinitoparagrafo"/>
    <w:uiPriority w:val="99"/>
    <w:semiHidden/>
    <w:unhideWhenUsed/>
    <w:rsid w:val="00475F70"/>
    <w:rPr>
      <w:color w:val="605E5C"/>
      <w:shd w:val="clear" w:color="auto" w:fill="E1DFDD"/>
    </w:rPr>
  </w:style>
  <w:style w:type="paragraph" w:customStyle="1" w:styleId="testo">
    <w:name w:val="testo"/>
    <w:basedOn w:val="Normale"/>
    <w:uiPriority w:val="99"/>
    <w:qFormat/>
    <w:rsid w:val="00970500"/>
    <w:pPr>
      <w:spacing w:before="120" w:after="100" w:afterAutospacing="1" w:line="276" w:lineRule="auto"/>
      <w:jc w:val="both"/>
    </w:pPr>
    <w:rPr>
      <w:rFonts w:ascii="Arial" w:eastAsiaTheme="minorEastAsia" w:hAnsi="Arial" w:cs="Arial"/>
      <w:color w:val="000000" w:themeColor="text1"/>
      <w:kern w:val="0"/>
      <w:szCs w:val="32"/>
      <w14:ligatures w14:val="none"/>
    </w:rPr>
  </w:style>
  <w:style w:type="paragraph" w:styleId="Paragrafoelenco">
    <w:name w:val="List Paragraph"/>
    <w:basedOn w:val="Normale"/>
    <w:uiPriority w:val="34"/>
    <w:qFormat/>
    <w:rsid w:val="0069525A"/>
    <w:pPr>
      <w:ind w:left="720"/>
      <w:contextualSpacing/>
    </w:pPr>
  </w:style>
  <w:style w:type="character" w:styleId="Collegamentovisitato">
    <w:name w:val="FollowedHyperlink"/>
    <w:basedOn w:val="Carpredefinitoparagrafo"/>
    <w:uiPriority w:val="99"/>
    <w:semiHidden/>
    <w:unhideWhenUsed/>
    <w:rsid w:val="009935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5251">
      <w:bodyDiv w:val="1"/>
      <w:marLeft w:val="0"/>
      <w:marRight w:val="0"/>
      <w:marTop w:val="0"/>
      <w:marBottom w:val="0"/>
      <w:divBdr>
        <w:top w:val="none" w:sz="0" w:space="0" w:color="auto"/>
        <w:left w:val="none" w:sz="0" w:space="0" w:color="auto"/>
        <w:bottom w:val="none" w:sz="0" w:space="0" w:color="auto"/>
        <w:right w:val="none" w:sz="0" w:space="0" w:color="auto"/>
      </w:divBdr>
    </w:div>
    <w:div w:id="126163666">
      <w:bodyDiv w:val="1"/>
      <w:marLeft w:val="0"/>
      <w:marRight w:val="0"/>
      <w:marTop w:val="0"/>
      <w:marBottom w:val="0"/>
      <w:divBdr>
        <w:top w:val="none" w:sz="0" w:space="0" w:color="auto"/>
        <w:left w:val="none" w:sz="0" w:space="0" w:color="auto"/>
        <w:bottom w:val="none" w:sz="0" w:space="0" w:color="auto"/>
        <w:right w:val="none" w:sz="0" w:space="0" w:color="auto"/>
      </w:divBdr>
    </w:div>
    <w:div w:id="379787383">
      <w:bodyDiv w:val="1"/>
      <w:marLeft w:val="0"/>
      <w:marRight w:val="0"/>
      <w:marTop w:val="0"/>
      <w:marBottom w:val="0"/>
      <w:divBdr>
        <w:top w:val="none" w:sz="0" w:space="0" w:color="auto"/>
        <w:left w:val="none" w:sz="0" w:space="0" w:color="auto"/>
        <w:bottom w:val="none" w:sz="0" w:space="0" w:color="auto"/>
        <w:right w:val="none" w:sz="0" w:space="0" w:color="auto"/>
      </w:divBdr>
      <w:divsChild>
        <w:div w:id="594434436">
          <w:marLeft w:val="0"/>
          <w:marRight w:val="0"/>
          <w:marTop w:val="0"/>
          <w:marBottom w:val="0"/>
          <w:divBdr>
            <w:top w:val="none" w:sz="0" w:space="0" w:color="auto"/>
            <w:left w:val="none" w:sz="0" w:space="0" w:color="auto"/>
            <w:bottom w:val="none" w:sz="0" w:space="0" w:color="auto"/>
            <w:right w:val="none" w:sz="0" w:space="0" w:color="auto"/>
          </w:divBdr>
        </w:div>
        <w:div w:id="1378360656">
          <w:marLeft w:val="0"/>
          <w:marRight w:val="0"/>
          <w:marTop w:val="0"/>
          <w:marBottom w:val="0"/>
          <w:divBdr>
            <w:top w:val="none" w:sz="0" w:space="0" w:color="auto"/>
            <w:left w:val="none" w:sz="0" w:space="0" w:color="auto"/>
            <w:bottom w:val="none" w:sz="0" w:space="0" w:color="auto"/>
            <w:right w:val="none" w:sz="0" w:space="0" w:color="auto"/>
          </w:divBdr>
        </w:div>
      </w:divsChild>
    </w:div>
    <w:div w:id="407191615">
      <w:bodyDiv w:val="1"/>
      <w:marLeft w:val="0"/>
      <w:marRight w:val="0"/>
      <w:marTop w:val="0"/>
      <w:marBottom w:val="0"/>
      <w:divBdr>
        <w:top w:val="none" w:sz="0" w:space="0" w:color="auto"/>
        <w:left w:val="none" w:sz="0" w:space="0" w:color="auto"/>
        <w:bottom w:val="none" w:sz="0" w:space="0" w:color="auto"/>
        <w:right w:val="none" w:sz="0" w:space="0" w:color="auto"/>
      </w:divBdr>
    </w:div>
    <w:div w:id="496697378">
      <w:bodyDiv w:val="1"/>
      <w:marLeft w:val="0"/>
      <w:marRight w:val="0"/>
      <w:marTop w:val="0"/>
      <w:marBottom w:val="0"/>
      <w:divBdr>
        <w:top w:val="none" w:sz="0" w:space="0" w:color="auto"/>
        <w:left w:val="none" w:sz="0" w:space="0" w:color="auto"/>
        <w:bottom w:val="none" w:sz="0" w:space="0" w:color="auto"/>
        <w:right w:val="none" w:sz="0" w:space="0" w:color="auto"/>
      </w:divBdr>
    </w:div>
    <w:div w:id="712584536">
      <w:bodyDiv w:val="1"/>
      <w:marLeft w:val="0"/>
      <w:marRight w:val="0"/>
      <w:marTop w:val="0"/>
      <w:marBottom w:val="0"/>
      <w:divBdr>
        <w:top w:val="none" w:sz="0" w:space="0" w:color="auto"/>
        <w:left w:val="none" w:sz="0" w:space="0" w:color="auto"/>
        <w:bottom w:val="none" w:sz="0" w:space="0" w:color="auto"/>
        <w:right w:val="none" w:sz="0" w:space="0" w:color="auto"/>
      </w:divBdr>
    </w:div>
    <w:div w:id="736248799">
      <w:bodyDiv w:val="1"/>
      <w:marLeft w:val="0"/>
      <w:marRight w:val="0"/>
      <w:marTop w:val="0"/>
      <w:marBottom w:val="0"/>
      <w:divBdr>
        <w:top w:val="none" w:sz="0" w:space="0" w:color="auto"/>
        <w:left w:val="none" w:sz="0" w:space="0" w:color="auto"/>
        <w:bottom w:val="none" w:sz="0" w:space="0" w:color="auto"/>
        <w:right w:val="none" w:sz="0" w:space="0" w:color="auto"/>
      </w:divBdr>
    </w:div>
    <w:div w:id="748499619">
      <w:bodyDiv w:val="1"/>
      <w:marLeft w:val="0"/>
      <w:marRight w:val="0"/>
      <w:marTop w:val="0"/>
      <w:marBottom w:val="0"/>
      <w:divBdr>
        <w:top w:val="none" w:sz="0" w:space="0" w:color="auto"/>
        <w:left w:val="none" w:sz="0" w:space="0" w:color="auto"/>
        <w:bottom w:val="none" w:sz="0" w:space="0" w:color="auto"/>
        <w:right w:val="none" w:sz="0" w:space="0" w:color="auto"/>
      </w:divBdr>
    </w:div>
    <w:div w:id="756246418">
      <w:bodyDiv w:val="1"/>
      <w:marLeft w:val="0"/>
      <w:marRight w:val="0"/>
      <w:marTop w:val="0"/>
      <w:marBottom w:val="0"/>
      <w:divBdr>
        <w:top w:val="none" w:sz="0" w:space="0" w:color="auto"/>
        <w:left w:val="none" w:sz="0" w:space="0" w:color="auto"/>
        <w:bottom w:val="none" w:sz="0" w:space="0" w:color="auto"/>
        <w:right w:val="none" w:sz="0" w:space="0" w:color="auto"/>
      </w:divBdr>
    </w:div>
    <w:div w:id="827401341">
      <w:bodyDiv w:val="1"/>
      <w:marLeft w:val="0"/>
      <w:marRight w:val="0"/>
      <w:marTop w:val="0"/>
      <w:marBottom w:val="0"/>
      <w:divBdr>
        <w:top w:val="none" w:sz="0" w:space="0" w:color="auto"/>
        <w:left w:val="none" w:sz="0" w:space="0" w:color="auto"/>
        <w:bottom w:val="none" w:sz="0" w:space="0" w:color="auto"/>
        <w:right w:val="none" w:sz="0" w:space="0" w:color="auto"/>
      </w:divBdr>
    </w:div>
    <w:div w:id="844242899">
      <w:bodyDiv w:val="1"/>
      <w:marLeft w:val="0"/>
      <w:marRight w:val="0"/>
      <w:marTop w:val="0"/>
      <w:marBottom w:val="0"/>
      <w:divBdr>
        <w:top w:val="none" w:sz="0" w:space="0" w:color="auto"/>
        <w:left w:val="none" w:sz="0" w:space="0" w:color="auto"/>
        <w:bottom w:val="none" w:sz="0" w:space="0" w:color="auto"/>
        <w:right w:val="none" w:sz="0" w:space="0" w:color="auto"/>
      </w:divBdr>
    </w:div>
    <w:div w:id="951280650">
      <w:bodyDiv w:val="1"/>
      <w:marLeft w:val="0"/>
      <w:marRight w:val="0"/>
      <w:marTop w:val="0"/>
      <w:marBottom w:val="0"/>
      <w:divBdr>
        <w:top w:val="none" w:sz="0" w:space="0" w:color="auto"/>
        <w:left w:val="none" w:sz="0" w:space="0" w:color="auto"/>
        <w:bottom w:val="none" w:sz="0" w:space="0" w:color="auto"/>
        <w:right w:val="none" w:sz="0" w:space="0" w:color="auto"/>
      </w:divBdr>
    </w:div>
    <w:div w:id="994795278">
      <w:bodyDiv w:val="1"/>
      <w:marLeft w:val="0"/>
      <w:marRight w:val="0"/>
      <w:marTop w:val="0"/>
      <w:marBottom w:val="0"/>
      <w:divBdr>
        <w:top w:val="none" w:sz="0" w:space="0" w:color="auto"/>
        <w:left w:val="none" w:sz="0" w:space="0" w:color="auto"/>
        <w:bottom w:val="none" w:sz="0" w:space="0" w:color="auto"/>
        <w:right w:val="none" w:sz="0" w:space="0" w:color="auto"/>
      </w:divBdr>
    </w:div>
    <w:div w:id="1026325096">
      <w:bodyDiv w:val="1"/>
      <w:marLeft w:val="0"/>
      <w:marRight w:val="0"/>
      <w:marTop w:val="0"/>
      <w:marBottom w:val="0"/>
      <w:divBdr>
        <w:top w:val="none" w:sz="0" w:space="0" w:color="auto"/>
        <w:left w:val="none" w:sz="0" w:space="0" w:color="auto"/>
        <w:bottom w:val="none" w:sz="0" w:space="0" w:color="auto"/>
        <w:right w:val="none" w:sz="0" w:space="0" w:color="auto"/>
      </w:divBdr>
    </w:div>
    <w:div w:id="1144856020">
      <w:bodyDiv w:val="1"/>
      <w:marLeft w:val="0"/>
      <w:marRight w:val="0"/>
      <w:marTop w:val="0"/>
      <w:marBottom w:val="0"/>
      <w:divBdr>
        <w:top w:val="none" w:sz="0" w:space="0" w:color="auto"/>
        <w:left w:val="none" w:sz="0" w:space="0" w:color="auto"/>
        <w:bottom w:val="none" w:sz="0" w:space="0" w:color="auto"/>
        <w:right w:val="none" w:sz="0" w:space="0" w:color="auto"/>
      </w:divBdr>
      <w:divsChild>
        <w:div w:id="1276018020">
          <w:marLeft w:val="0"/>
          <w:marRight w:val="0"/>
          <w:marTop w:val="0"/>
          <w:marBottom w:val="0"/>
          <w:divBdr>
            <w:top w:val="none" w:sz="0" w:space="0" w:color="auto"/>
            <w:left w:val="none" w:sz="0" w:space="0" w:color="auto"/>
            <w:bottom w:val="none" w:sz="0" w:space="0" w:color="auto"/>
            <w:right w:val="none" w:sz="0" w:space="0" w:color="auto"/>
          </w:divBdr>
        </w:div>
        <w:div w:id="525605021">
          <w:marLeft w:val="0"/>
          <w:marRight w:val="0"/>
          <w:marTop w:val="0"/>
          <w:marBottom w:val="0"/>
          <w:divBdr>
            <w:top w:val="none" w:sz="0" w:space="0" w:color="auto"/>
            <w:left w:val="none" w:sz="0" w:space="0" w:color="auto"/>
            <w:bottom w:val="none" w:sz="0" w:space="0" w:color="auto"/>
            <w:right w:val="none" w:sz="0" w:space="0" w:color="auto"/>
          </w:divBdr>
        </w:div>
      </w:divsChild>
    </w:div>
    <w:div w:id="1162505873">
      <w:bodyDiv w:val="1"/>
      <w:marLeft w:val="0"/>
      <w:marRight w:val="0"/>
      <w:marTop w:val="0"/>
      <w:marBottom w:val="0"/>
      <w:divBdr>
        <w:top w:val="none" w:sz="0" w:space="0" w:color="auto"/>
        <w:left w:val="none" w:sz="0" w:space="0" w:color="auto"/>
        <w:bottom w:val="none" w:sz="0" w:space="0" w:color="auto"/>
        <w:right w:val="none" w:sz="0" w:space="0" w:color="auto"/>
      </w:divBdr>
    </w:div>
    <w:div w:id="1243416493">
      <w:bodyDiv w:val="1"/>
      <w:marLeft w:val="0"/>
      <w:marRight w:val="0"/>
      <w:marTop w:val="0"/>
      <w:marBottom w:val="0"/>
      <w:divBdr>
        <w:top w:val="none" w:sz="0" w:space="0" w:color="auto"/>
        <w:left w:val="none" w:sz="0" w:space="0" w:color="auto"/>
        <w:bottom w:val="none" w:sz="0" w:space="0" w:color="auto"/>
        <w:right w:val="none" w:sz="0" w:space="0" w:color="auto"/>
      </w:divBdr>
    </w:div>
    <w:div w:id="1448086571">
      <w:bodyDiv w:val="1"/>
      <w:marLeft w:val="0"/>
      <w:marRight w:val="0"/>
      <w:marTop w:val="0"/>
      <w:marBottom w:val="0"/>
      <w:divBdr>
        <w:top w:val="none" w:sz="0" w:space="0" w:color="auto"/>
        <w:left w:val="none" w:sz="0" w:space="0" w:color="auto"/>
        <w:bottom w:val="none" w:sz="0" w:space="0" w:color="auto"/>
        <w:right w:val="none" w:sz="0" w:space="0" w:color="auto"/>
      </w:divBdr>
    </w:div>
    <w:div w:id="1466314686">
      <w:bodyDiv w:val="1"/>
      <w:marLeft w:val="0"/>
      <w:marRight w:val="0"/>
      <w:marTop w:val="0"/>
      <w:marBottom w:val="0"/>
      <w:divBdr>
        <w:top w:val="none" w:sz="0" w:space="0" w:color="auto"/>
        <w:left w:val="none" w:sz="0" w:space="0" w:color="auto"/>
        <w:bottom w:val="none" w:sz="0" w:space="0" w:color="auto"/>
        <w:right w:val="none" w:sz="0" w:space="0" w:color="auto"/>
      </w:divBdr>
    </w:div>
    <w:div w:id="1486623523">
      <w:bodyDiv w:val="1"/>
      <w:marLeft w:val="0"/>
      <w:marRight w:val="0"/>
      <w:marTop w:val="0"/>
      <w:marBottom w:val="0"/>
      <w:divBdr>
        <w:top w:val="none" w:sz="0" w:space="0" w:color="auto"/>
        <w:left w:val="none" w:sz="0" w:space="0" w:color="auto"/>
        <w:bottom w:val="none" w:sz="0" w:space="0" w:color="auto"/>
        <w:right w:val="none" w:sz="0" w:space="0" w:color="auto"/>
      </w:divBdr>
    </w:div>
    <w:div w:id="1608349990">
      <w:bodyDiv w:val="1"/>
      <w:marLeft w:val="0"/>
      <w:marRight w:val="0"/>
      <w:marTop w:val="0"/>
      <w:marBottom w:val="0"/>
      <w:divBdr>
        <w:top w:val="none" w:sz="0" w:space="0" w:color="auto"/>
        <w:left w:val="none" w:sz="0" w:space="0" w:color="auto"/>
        <w:bottom w:val="none" w:sz="0" w:space="0" w:color="auto"/>
        <w:right w:val="none" w:sz="0" w:space="0" w:color="auto"/>
      </w:divBdr>
    </w:div>
    <w:div w:id="1722048845">
      <w:bodyDiv w:val="1"/>
      <w:marLeft w:val="0"/>
      <w:marRight w:val="0"/>
      <w:marTop w:val="0"/>
      <w:marBottom w:val="0"/>
      <w:divBdr>
        <w:top w:val="none" w:sz="0" w:space="0" w:color="auto"/>
        <w:left w:val="none" w:sz="0" w:space="0" w:color="auto"/>
        <w:bottom w:val="none" w:sz="0" w:space="0" w:color="auto"/>
        <w:right w:val="none" w:sz="0" w:space="0" w:color="auto"/>
      </w:divBdr>
    </w:div>
    <w:div w:id="1756003989">
      <w:bodyDiv w:val="1"/>
      <w:marLeft w:val="0"/>
      <w:marRight w:val="0"/>
      <w:marTop w:val="0"/>
      <w:marBottom w:val="0"/>
      <w:divBdr>
        <w:top w:val="none" w:sz="0" w:space="0" w:color="auto"/>
        <w:left w:val="none" w:sz="0" w:space="0" w:color="auto"/>
        <w:bottom w:val="none" w:sz="0" w:space="0" w:color="auto"/>
        <w:right w:val="none" w:sz="0" w:space="0" w:color="auto"/>
      </w:divBdr>
    </w:div>
    <w:div w:id="1767580591">
      <w:bodyDiv w:val="1"/>
      <w:marLeft w:val="0"/>
      <w:marRight w:val="0"/>
      <w:marTop w:val="0"/>
      <w:marBottom w:val="0"/>
      <w:divBdr>
        <w:top w:val="none" w:sz="0" w:space="0" w:color="auto"/>
        <w:left w:val="none" w:sz="0" w:space="0" w:color="auto"/>
        <w:bottom w:val="none" w:sz="0" w:space="0" w:color="auto"/>
        <w:right w:val="none" w:sz="0" w:space="0" w:color="auto"/>
      </w:divBdr>
    </w:div>
    <w:div w:id="1847093247">
      <w:bodyDiv w:val="1"/>
      <w:marLeft w:val="0"/>
      <w:marRight w:val="0"/>
      <w:marTop w:val="0"/>
      <w:marBottom w:val="0"/>
      <w:divBdr>
        <w:top w:val="none" w:sz="0" w:space="0" w:color="auto"/>
        <w:left w:val="none" w:sz="0" w:space="0" w:color="auto"/>
        <w:bottom w:val="none" w:sz="0" w:space="0" w:color="auto"/>
        <w:right w:val="none" w:sz="0" w:space="0" w:color="auto"/>
      </w:divBdr>
    </w:div>
    <w:div w:id="1859537790">
      <w:bodyDiv w:val="1"/>
      <w:marLeft w:val="0"/>
      <w:marRight w:val="0"/>
      <w:marTop w:val="0"/>
      <w:marBottom w:val="0"/>
      <w:divBdr>
        <w:top w:val="none" w:sz="0" w:space="0" w:color="auto"/>
        <w:left w:val="none" w:sz="0" w:space="0" w:color="auto"/>
        <w:bottom w:val="none" w:sz="0" w:space="0" w:color="auto"/>
        <w:right w:val="none" w:sz="0" w:space="0" w:color="auto"/>
      </w:divBdr>
    </w:div>
    <w:div w:id="1860699308">
      <w:bodyDiv w:val="1"/>
      <w:marLeft w:val="0"/>
      <w:marRight w:val="0"/>
      <w:marTop w:val="0"/>
      <w:marBottom w:val="0"/>
      <w:divBdr>
        <w:top w:val="none" w:sz="0" w:space="0" w:color="auto"/>
        <w:left w:val="none" w:sz="0" w:space="0" w:color="auto"/>
        <w:bottom w:val="none" w:sz="0" w:space="0" w:color="auto"/>
        <w:right w:val="none" w:sz="0" w:space="0" w:color="auto"/>
      </w:divBdr>
    </w:div>
    <w:div w:id="1877698937">
      <w:bodyDiv w:val="1"/>
      <w:marLeft w:val="0"/>
      <w:marRight w:val="0"/>
      <w:marTop w:val="0"/>
      <w:marBottom w:val="0"/>
      <w:divBdr>
        <w:top w:val="none" w:sz="0" w:space="0" w:color="auto"/>
        <w:left w:val="none" w:sz="0" w:space="0" w:color="auto"/>
        <w:bottom w:val="none" w:sz="0" w:space="0" w:color="auto"/>
        <w:right w:val="none" w:sz="0" w:space="0" w:color="auto"/>
      </w:divBdr>
    </w:div>
    <w:div w:id="2046128632">
      <w:bodyDiv w:val="1"/>
      <w:marLeft w:val="0"/>
      <w:marRight w:val="0"/>
      <w:marTop w:val="0"/>
      <w:marBottom w:val="0"/>
      <w:divBdr>
        <w:top w:val="none" w:sz="0" w:space="0" w:color="auto"/>
        <w:left w:val="none" w:sz="0" w:space="0" w:color="auto"/>
        <w:bottom w:val="none" w:sz="0" w:space="0" w:color="auto"/>
        <w:right w:val="none" w:sz="0" w:space="0" w:color="auto"/>
      </w:divBdr>
    </w:div>
    <w:div w:id="2054160470">
      <w:bodyDiv w:val="1"/>
      <w:marLeft w:val="0"/>
      <w:marRight w:val="0"/>
      <w:marTop w:val="0"/>
      <w:marBottom w:val="0"/>
      <w:divBdr>
        <w:top w:val="none" w:sz="0" w:space="0" w:color="auto"/>
        <w:left w:val="none" w:sz="0" w:space="0" w:color="auto"/>
        <w:bottom w:val="none" w:sz="0" w:space="0" w:color="auto"/>
        <w:right w:val="none" w:sz="0" w:space="0" w:color="auto"/>
      </w:divBdr>
    </w:div>
    <w:div w:id="21035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ziaentrate.gov.it/portale/documents/20143/2794483/Risposta+n.+542+del+12+novembre+2020_B1.pdf/362d93f3-e286-2d77-0892-b1301d2019eb" TargetMode="External"/><Relationship Id="rId3" Type="http://schemas.openxmlformats.org/officeDocument/2006/relationships/styles" Target="styles.xml"/><Relationship Id="rId7" Type="http://schemas.openxmlformats.org/officeDocument/2006/relationships/hyperlink" Target="https://www.fondidigaranzia.it/servizi-online-per-le-imprese/portale-rating-per-le-impre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ondidigaranzia.it/wp-content/uploads/2024/06/20240709_Domanda_Agevolazione_v1.2.2.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f.finanze.it/DocTribFrontend/getAttoNormativoDetail.do?ACTION=getSommario&amp;id=%7B69EB8B9F-0FA9-47CD-B934-5004D8C356E4%7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49462-716B-48BE-BC25-EE0BD10E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3072</Words>
  <Characters>17516</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Gaudino</dc:creator>
  <cp:keywords/>
  <dc:description/>
  <cp:lastModifiedBy>utente10</cp:lastModifiedBy>
  <cp:revision>2</cp:revision>
  <cp:lastPrinted>2024-10-16T13:21:00Z</cp:lastPrinted>
  <dcterms:created xsi:type="dcterms:W3CDTF">2024-11-29T09:45:00Z</dcterms:created>
  <dcterms:modified xsi:type="dcterms:W3CDTF">2024-11-29T09:45:00Z</dcterms:modified>
</cp:coreProperties>
</file>